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EC8" w:rsidRPr="00155EC8" w:rsidRDefault="00155EC8" w:rsidP="00155EC8">
      <w:pPr>
        <w:spacing w:before="161" w:after="161" w:line="465" w:lineRule="atLeast"/>
        <w:outlineLvl w:val="0"/>
        <w:rPr>
          <w:rFonts w:ascii="Times New Roman" w:eastAsia="Times New Roman" w:hAnsi="Times New Roman" w:cs="Times New Roman"/>
          <w:b/>
          <w:bCs/>
          <w:color w:val="222222"/>
          <w:kern w:val="36"/>
          <w:sz w:val="24"/>
          <w:szCs w:val="24"/>
          <w:lang w:eastAsia="ru-RU"/>
        </w:rPr>
      </w:pPr>
      <w:r w:rsidRPr="00155EC8">
        <w:rPr>
          <w:rFonts w:ascii="Times New Roman" w:eastAsia="Times New Roman" w:hAnsi="Times New Roman" w:cs="Times New Roman"/>
          <w:b/>
          <w:bCs/>
          <w:color w:val="222222"/>
          <w:kern w:val="36"/>
          <w:sz w:val="24"/>
          <w:szCs w:val="24"/>
          <w:lang w:eastAsia="ru-RU"/>
        </w:rPr>
        <w:t>Закон Республики Казахстан "О противодействии коррупции"</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hyperlink r:id="rId4" w:tooltip="Display a printer-friendly version of this page." w:history="1">
        <w:r w:rsidRPr="00155EC8">
          <w:rPr>
            <w:rFonts w:ascii="Times New Roman" w:eastAsia="Times New Roman" w:hAnsi="Times New Roman" w:cs="Times New Roman"/>
            <w:noProof/>
            <w:color w:val="1166A7"/>
            <w:sz w:val="24"/>
            <w:szCs w:val="24"/>
            <w:lang w:eastAsia="ru-RU"/>
          </w:rPr>
          <w:drawing>
            <wp:inline distT="0" distB="0" distL="0" distR="0">
              <wp:extent cx="152400" cy="152400"/>
              <wp:effectExtent l="0" t="0" r="0" b="0"/>
              <wp:docPr id="1" name="Рисунок 1" descr="Версия для печати">
                <a:hlinkClick xmlns:a="http://schemas.openxmlformats.org/drawingml/2006/main" r:id="rId4" tooltip="&quot;Display a printer-friendly version of this p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ерсия для печати">
                        <a:hlinkClick r:id="rId4" tooltip="&quot;Display a printer-friendly version of this page.&quot;"/>
                      </pic:cNvPr>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55EC8">
          <w:rPr>
            <w:rFonts w:ascii="Times New Roman" w:eastAsia="Times New Roman" w:hAnsi="Times New Roman" w:cs="Times New Roman"/>
            <w:color w:val="1166A7"/>
            <w:sz w:val="24"/>
            <w:szCs w:val="24"/>
            <w:lang w:eastAsia="ru-RU"/>
          </w:rPr>
          <w:t>Версия для печати</w:t>
        </w:r>
      </w:hyperlink>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Настоящий Закон регулирует общественные отношения в сфере противодействия коррупции и направлен на реализацию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политики Республики Казахстан.</w:t>
      </w:r>
    </w:p>
    <w:p w:rsidR="00155EC8" w:rsidRPr="00155EC8" w:rsidRDefault="00155EC8" w:rsidP="00155EC8">
      <w:pPr>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155EC8">
        <w:rPr>
          <w:rFonts w:ascii="Times New Roman" w:eastAsia="Times New Roman" w:hAnsi="Times New Roman" w:cs="Times New Roman"/>
          <w:color w:val="1E1E1E"/>
          <w:sz w:val="24"/>
          <w:szCs w:val="24"/>
          <w:lang w:eastAsia="ru-RU"/>
        </w:rPr>
        <w:t>Глава 1. ОБЩИЕ ПОЛОЖЕНИЯ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0" w:name="z1"/>
      <w:bookmarkEnd w:id="0"/>
      <w:r w:rsidRPr="00155EC8">
        <w:rPr>
          <w:rFonts w:ascii="Times New Roman" w:eastAsia="Times New Roman" w:hAnsi="Times New Roman" w:cs="Times New Roman"/>
          <w:b/>
          <w:bCs/>
          <w:color w:val="000000"/>
          <w:spacing w:val="2"/>
          <w:sz w:val="24"/>
          <w:szCs w:val="24"/>
          <w:bdr w:val="none" w:sz="0" w:space="0" w:color="auto" w:frame="1"/>
          <w:lang w:eastAsia="ru-RU"/>
        </w:rPr>
        <w:t>Статья 1. Разъяснение некоторых понятий, содержащихся в настоящем Законе</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Содержащиеся в настоящем Законе понятия применяются в следующем значении: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административно-хозяйственные функции – предоставленное в установленном законом Республики Казахстан порядке право управления и распоряжения имуществом, находящимся на балансе организации;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1-1) лицо, занимающее ответственную государственную должность, – лицо, занимающее должность, которая установлена Конституцией Республики Казахстан, конституционными и иными законами Республики Казахстан для непосредственного исполнения функций государства и полномочий государственных органов, в том числе депутат Парламента Республики Казахстан, судья, а равно лицо, занимающее согласно законодательству Республики Казахстан о государственной службе политическую государственную должность либо административную государственную должность корпуса "А";</w:t>
      </w:r>
      <w:proofErr w:type="gramEnd"/>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должностное лицо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или административно-хозяйственные функции в государственных органах, органах местного самоуправления, а также в Вооруженных Силах, других войсках и воинских формированиях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2-1) лицо, исполняющее управленческие функции в государственной организации или субъекте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 лицо, постоянно, временно либо по специальному полномочию исполняющее организационно-распорядительные или административно-хозяйственные функции в указанных организациях;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3) лицо, уполномоченное на выполнение государственных функций, – государственный служащий в соответствии с законами Республики Казахстан о государственной службе, депутат </w:t>
      </w:r>
      <w:proofErr w:type="spellStart"/>
      <w:r w:rsidRPr="00155EC8">
        <w:rPr>
          <w:rFonts w:ascii="Times New Roman" w:eastAsia="Times New Roman" w:hAnsi="Times New Roman" w:cs="Times New Roman"/>
          <w:color w:val="000000"/>
          <w:spacing w:val="2"/>
          <w:sz w:val="24"/>
          <w:szCs w:val="24"/>
          <w:lang w:eastAsia="ru-RU"/>
        </w:rPr>
        <w:t>маслихата</w:t>
      </w:r>
      <w:proofErr w:type="spellEnd"/>
      <w:r w:rsidRPr="00155EC8">
        <w:rPr>
          <w:rFonts w:ascii="Times New Roman" w:eastAsia="Times New Roman" w:hAnsi="Times New Roman" w:cs="Times New Roman"/>
          <w:color w:val="000000"/>
          <w:spacing w:val="2"/>
          <w:sz w:val="24"/>
          <w:szCs w:val="24"/>
          <w:lang w:eastAsia="ru-RU"/>
        </w:rPr>
        <w:t>, а также лицо, временно исполняющее обязанности, предусмотренные государственной должностью, до назначения его на государственную службу;</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 xml:space="preserve">4) лицо, приравненное к лицам, уполномоченным на выполнение государственных функций, – лицо, избранное в органы местного самоуправления; гражданин, зарегистрированный в установленном законом Республики Казахстан порядке в качестве кандидата в Президенты Республики Казахстан, депутаты Парламента Республики Казахстан или </w:t>
      </w:r>
      <w:proofErr w:type="spellStart"/>
      <w:r w:rsidRPr="00155EC8">
        <w:rPr>
          <w:rFonts w:ascii="Times New Roman" w:eastAsia="Times New Roman" w:hAnsi="Times New Roman" w:cs="Times New Roman"/>
          <w:color w:val="000000"/>
          <w:spacing w:val="2"/>
          <w:sz w:val="24"/>
          <w:szCs w:val="24"/>
          <w:lang w:eastAsia="ru-RU"/>
        </w:rPr>
        <w:t>маслихатов</w:t>
      </w:r>
      <w:proofErr w:type="spellEnd"/>
      <w:r w:rsidRPr="00155EC8">
        <w:rPr>
          <w:rFonts w:ascii="Times New Roman" w:eastAsia="Times New Roman" w:hAnsi="Times New Roman" w:cs="Times New Roman"/>
          <w:color w:val="000000"/>
          <w:spacing w:val="2"/>
          <w:sz w:val="24"/>
          <w:szCs w:val="24"/>
          <w:lang w:eastAsia="ru-RU"/>
        </w:rPr>
        <w:t xml:space="preserve">, </w:t>
      </w:r>
      <w:proofErr w:type="spellStart"/>
      <w:r w:rsidRPr="00155EC8">
        <w:rPr>
          <w:rFonts w:ascii="Times New Roman" w:eastAsia="Times New Roman" w:hAnsi="Times New Roman" w:cs="Times New Roman"/>
          <w:color w:val="000000"/>
          <w:spacing w:val="2"/>
          <w:sz w:val="24"/>
          <w:szCs w:val="24"/>
          <w:lang w:eastAsia="ru-RU"/>
        </w:rPr>
        <w:t>акимы</w:t>
      </w:r>
      <w:proofErr w:type="spellEnd"/>
      <w:r w:rsidRPr="00155EC8">
        <w:rPr>
          <w:rFonts w:ascii="Times New Roman" w:eastAsia="Times New Roman" w:hAnsi="Times New Roman" w:cs="Times New Roman"/>
          <w:color w:val="000000"/>
          <w:spacing w:val="2"/>
          <w:sz w:val="24"/>
          <w:szCs w:val="24"/>
          <w:lang w:eastAsia="ru-RU"/>
        </w:rPr>
        <w:t xml:space="preserve"> городов районного значения, поселков, сел, сельских округов, а также в члены выборного органа местного самоуправления;</w:t>
      </w:r>
      <w:proofErr w:type="gramEnd"/>
      <w:r w:rsidRPr="00155EC8">
        <w:rPr>
          <w:rFonts w:ascii="Times New Roman" w:eastAsia="Times New Roman" w:hAnsi="Times New Roman" w:cs="Times New Roman"/>
          <w:color w:val="000000"/>
          <w:spacing w:val="2"/>
          <w:sz w:val="24"/>
          <w:szCs w:val="24"/>
          <w:lang w:eastAsia="ru-RU"/>
        </w:rPr>
        <w:t xml:space="preserve"> служащий, постоянно или временно работающий в органе местного самоуправления, оплата труда которого производится из средств государственного бюджета Республики Казахстан; лицо, исполняющее управленческие функции в государственной организации или субъекте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служащие Национального Банка Республики Казахстан и его ведомств; служащие уполномоченной организации в сфере гражданской авиации, действующие в соответствии с законодательством Республики Казахстан об использовании воздушного пространства Республики Казахстан и деятельности авиации, служащие </w:t>
      </w:r>
      <w:r w:rsidRPr="00155EC8">
        <w:rPr>
          <w:rFonts w:ascii="Times New Roman" w:eastAsia="Times New Roman" w:hAnsi="Times New Roman" w:cs="Times New Roman"/>
          <w:color w:val="000000"/>
          <w:spacing w:val="2"/>
          <w:sz w:val="24"/>
          <w:szCs w:val="24"/>
          <w:lang w:eastAsia="ru-RU"/>
        </w:rPr>
        <w:lastRenderedPageBreak/>
        <w:t>уполномоченного органа по регулированию, контролю и надзору финансового рынка и финансовых организаций;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5) конфликт интересов – противоречие между личными интересами лиц, занимающих ответственную государственную должность, лиц, уполномоченных на выполнение государственных функций, лиц, приравненных к ним, должностных лиц и их должностными полномочиями, при </w:t>
      </w:r>
      <w:proofErr w:type="gramStart"/>
      <w:r w:rsidRPr="00155EC8">
        <w:rPr>
          <w:rFonts w:ascii="Times New Roman" w:eastAsia="Times New Roman" w:hAnsi="Times New Roman" w:cs="Times New Roman"/>
          <w:color w:val="000000"/>
          <w:spacing w:val="2"/>
          <w:sz w:val="24"/>
          <w:szCs w:val="24"/>
          <w:lang w:eastAsia="ru-RU"/>
        </w:rPr>
        <w:t>котором</w:t>
      </w:r>
      <w:proofErr w:type="gramEnd"/>
      <w:r w:rsidRPr="00155EC8">
        <w:rPr>
          <w:rFonts w:ascii="Times New Roman" w:eastAsia="Times New Roman" w:hAnsi="Times New Roman" w:cs="Times New Roman"/>
          <w:color w:val="000000"/>
          <w:spacing w:val="2"/>
          <w:sz w:val="24"/>
          <w:szCs w:val="24"/>
          <w:lang w:eastAsia="ru-RU"/>
        </w:rPr>
        <w:t xml:space="preserve"> личные интересы указанных лиц могут привести к неисполнению и (или) ненадлежащему исполнению ими своих должностных обязанностей;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6) коррупция – незаконное использование лицами, занимающими ответственную государственную должность, лицами, уполномоченными на выполнение государственных функций, лицами, приравненными к лицам, уполномоченным на выполнение государственных функций, должностными лицами своих должностных (служебных) полномочий и связанных с ними возможностей в целях получения или извлечения лично или через посредников имущественных (неимущественных) благ и преимуществ для себя либо третьих лиц, а равно подкуп данных лиц путем</w:t>
      </w:r>
      <w:proofErr w:type="gramEnd"/>
      <w:r w:rsidRPr="00155EC8">
        <w:rPr>
          <w:rFonts w:ascii="Times New Roman" w:eastAsia="Times New Roman" w:hAnsi="Times New Roman" w:cs="Times New Roman"/>
          <w:color w:val="000000"/>
          <w:spacing w:val="2"/>
          <w:sz w:val="24"/>
          <w:szCs w:val="24"/>
          <w:lang w:eastAsia="ru-RU"/>
        </w:rPr>
        <w:t xml:space="preserve"> предоставления благ и преимуществ;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7) </w:t>
      </w:r>
      <w:proofErr w:type="spellStart"/>
      <w:r w:rsidRPr="00155EC8">
        <w:rPr>
          <w:rFonts w:ascii="Times New Roman" w:eastAsia="Times New Roman" w:hAnsi="Times New Roman" w:cs="Times New Roman"/>
          <w:color w:val="000000"/>
          <w:spacing w:val="2"/>
          <w:sz w:val="24"/>
          <w:szCs w:val="24"/>
          <w:lang w:eastAsia="ru-RU"/>
        </w:rPr>
        <w:t>антикоррупционная</w:t>
      </w:r>
      <w:proofErr w:type="spellEnd"/>
      <w:r w:rsidRPr="00155EC8">
        <w:rPr>
          <w:rFonts w:ascii="Times New Roman" w:eastAsia="Times New Roman" w:hAnsi="Times New Roman" w:cs="Times New Roman"/>
          <w:color w:val="000000"/>
          <w:spacing w:val="2"/>
          <w:sz w:val="24"/>
          <w:szCs w:val="24"/>
          <w:lang w:eastAsia="ru-RU"/>
        </w:rPr>
        <w:t xml:space="preserve"> политика – правовые, административные и организационные меры, направленные на снижение коррупционных рисков, повышение доверия общества к деятельности государственных органов, и иные меры в соответствии с настоящим Законом;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8) </w:t>
      </w:r>
      <w:proofErr w:type="spellStart"/>
      <w:r w:rsidRPr="00155EC8">
        <w:rPr>
          <w:rFonts w:ascii="Times New Roman" w:eastAsia="Times New Roman" w:hAnsi="Times New Roman" w:cs="Times New Roman"/>
          <w:color w:val="000000"/>
          <w:spacing w:val="2"/>
          <w:sz w:val="24"/>
          <w:szCs w:val="24"/>
          <w:lang w:eastAsia="ru-RU"/>
        </w:rPr>
        <w:t>антикоррупционные</w:t>
      </w:r>
      <w:proofErr w:type="spellEnd"/>
      <w:r w:rsidRPr="00155EC8">
        <w:rPr>
          <w:rFonts w:ascii="Times New Roman" w:eastAsia="Times New Roman" w:hAnsi="Times New Roman" w:cs="Times New Roman"/>
          <w:color w:val="000000"/>
          <w:spacing w:val="2"/>
          <w:sz w:val="24"/>
          <w:szCs w:val="24"/>
          <w:lang w:eastAsia="ru-RU"/>
        </w:rPr>
        <w:t xml:space="preserve"> ограничения – ограничения, установленные настоящим Законом и направленные на предупреждение коррупционных правонарушений;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9) противодействие коррупции – деятельность субъектов противодействия коррупции в пределах своих полномочий по предупреждению коррупции, в том числе по формированию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культуры в обществе, выявлению и устранению причин и условий, способствующих совершению коррупционных правонарушений, а также по выявлению, пресечению, раскрытию и расследованию коррупционных правонарушений и устранению их последствий;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10) уполномоченный орган по противодействию коррупции – центральный исполнительный орган в сфере государственной службы и противодействия коррупции и его ведомство, их территориальные подразделения, осуществляющие в пределах своих полномочий функции по реализации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политики Республики Казахстан и координации в сфере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11) коррупционное правонарушение – имеющее признаки коррупции противоправное виновное деяние (действие или бездействие), за которое законом установлена административная или уголовная ответственность;</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12) коррупционный риск – возможность возникновения причин и условий, способствующих совершению коррупционных правонарушений;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13) предупреждение коррупции – деятельность субъектов противодействия коррупции по изучению, выявлению, ограничению и устранению причин и условий, способствующих совершению коррупционных правонарушений, путем разработки и внедрения </w:t>
      </w:r>
      <w:proofErr w:type="gramStart"/>
      <w:r w:rsidRPr="00155EC8">
        <w:rPr>
          <w:rFonts w:ascii="Times New Roman" w:eastAsia="Times New Roman" w:hAnsi="Times New Roman" w:cs="Times New Roman"/>
          <w:color w:val="000000"/>
          <w:spacing w:val="2"/>
          <w:sz w:val="24"/>
          <w:szCs w:val="24"/>
          <w:lang w:eastAsia="ru-RU"/>
        </w:rPr>
        <w:t>системы</w:t>
      </w:r>
      <w:proofErr w:type="gramEnd"/>
      <w:r w:rsidRPr="00155EC8">
        <w:rPr>
          <w:rFonts w:ascii="Times New Roman" w:eastAsia="Times New Roman" w:hAnsi="Times New Roman" w:cs="Times New Roman"/>
          <w:color w:val="000000"/>
          <w:spacing w:val="2"/>
          <w:sz w:val="24"/>
          <w:szCs w:val="24"/>
          <w:lang w:eastAsia="ru-RU"/>
        </w:rPr>
        <w:t xml:space="preserve"> превентивных мер;</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14) организационно-распорядительные функции – предоставленное в установленном законом Республики Казахстан порядке право издавать приказы и распоряжения, обязательные для </w:t>
      </w:r>
      <w:r w:rsidRPr="00155EC8">
        <w:rPr>
          <w:rFonts w:ascii="Times New Roman" w:eastAsia="Times New Roman" w:hAnsi="Times New Roman" w:cs="Times New Roman"/>
          <w:color w:val="000000"/>
          <w:spacing w:val="2"/>
          <w:sz w:val="24"/>
          <w:szCs w:val="24"/>
          <w:lang w:eastAsia="ru-RU"/>
        </w:rPr>
        <w:lastRenderedPageBreak/>
        <w:t>исполнения подчиненными по службе лицами, а также применять меры поощрения и дисциплинарные взыскания в отношении подчиненных;</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xml:space="preserve">      Сноска. </w:t>
      </w:r>
      <w:proofErr w:type="gramStart"/>
      <w:r w:rsidRPr="00155EC8">
        <w:rPr>
          <w:rFonts w:ascii="Times New Roman" w:eastAsia="Times New Roman" w:hAnsi="Times New Roman" w:cs="Times New Roman"/>
          <w:color w:val="FF0000"/>
          <w:sz w:val="24"/>
          <w:szCs w:val="24"/>
          <w:lang w:eastAsia="ru-RU"/>
        </w:rPr>
        <w:t>Статья 1 с изменениями, внесенными законами РК от 06.04.2016 </w:t>
      </w:r>
      <w:hyperlink r:id="rId6" w:anchor="z36" w:history="1">
        <w:r w:rsidRPr="00155EC8">
          <w:rPr>
            <w:rFonts w:ascii="Times New Roman" w:eastAsia="Times New Roman" w:hAnsi="Times New Roman" w:cs="Times New Roman"/>
            <w:color w:val="073A5E"/>
            <w:sz w:val="24"/>
            <w:szCs w:val="24"/>
            <w:lang w:eastAsia="ru-RU"/>
          </w:rPr>
          <w:t>№ 484-V</w:t>
        </w:r>
      </w:hyperlink>
      <w:r w:rsidRPr="00155EC8">
        <w:rPr>
          <w:rFonts w:ascii="Times New Roman" w:eastAsia="Times New Roman" w:hAnsi="Times New Roman" w:cs="Times New Roman"/>
          <w:color w:val="FF0000"/>
          <w:sz w:val="24"/>
          <w:szCs w:val="24"/>
          <w:lang w:eastAsia="ru-RU"/>
        </w:rPr>
        <w:t> (</w:t>
      </w:r>
      <w:hyperlink r:id="rId7" w:anchor="z64" w:history="1">
        <w:r w:rsidRPr="00155EC8">
          <w:rPr>
            <w:rFonts w:ascii="Times New Roman" w:eastAsia="Times New Roman" w:hAnsi="Times New Roman" w:cs="Times New Roman"/>
            <w:color w:val="073A5E"/>
            <w:sz w:val="24"/>
            <w:szCs w:val="24"/>
            <w:lang w:eastAsia="ru-RU"/>
          </w:rPr>
          <w:t>вводится</w:t>
        </w:r>
      </w:hyperlink>
      <w:r w:rsidRPr="00155EC8">
        <w:rPr>
          <w:rFonts w:ascii="Times New Roman" w:eastAsia="Times New Roman" w:hAnsi="Times New Roman" w:cs="Times New Roman"/>
          <w:color w:val="FF0000"/>
          <w:sz w:val="24"/>
          <w:szCs w:val="24"/>
          <w:lang w:eastAsia="ru-RU"/>
        </w:rPr>
        <w:t> в действие по истечении десяти календарных дней после дня его первого официального опубликования); от 19.04.2019 </w:t>
      </w:r>
      <w:hyperlink r:id="rId8" w:anchor="z868" w:history="1">
        <w:r w:rsidRPr="00155EC8">
          <w:rPr>
            <w:rFonts w:ascii="Times New Roman" w:eastAsia="Times New Roman" w:hAnsi="Times New Roman" w:cs="Times New Roman"/>
            <w:color w:val="073A5E"/>
            <w:sz w:val="24"/>
            <w:szCs w:val="24"/>
            <w:lang w:eastAsia="ru-RU"/>
          </w:rPr>
          <w:t>№ 249-VI</w:t>
        </w:r>
      </w:hyperlink>
      <w:r w:rsidRPr="00155EC8">
        <w:rPr>
          <w:rFonts w:ascii="Times New Roman" w:eastAsia="Times New Roman" w:hAnsi="Times New Roman" w:cs="Times New Roman"/>
          <w:color w:val="FF0000"/>
          <w:sz w:val="24"/>
          <w:szCs w:val="24"/>
          <w:lang w:eastAsia="ru-RU"/>
        </w:rPr>
        <w:t> (вводится в действие с 01.08.2019); от 03.07.2019 </w:t>
      </w:r>
      <w:hyperlink r:id="rId9" w:anchor="z1903" w:history="1">
        <w:r w:rsidRPr="00155EC8">
          <w:rPr>
            <w:rFonts w:ascii="Times New Roman" w:eastAsia="Times New Roman" w:hAnsi="Times New Roman" w:cs="Times New Roman"/>
            <w:color w:val="073A5E"/>
            <w:sz w:val="24"/>
            <w:szCs w:val="24"/>
            <w:lang w:eastAsia="ru-RU"/>
          </w:rPr>
          <w:t>№ 262-VI</w:t>
        </w:r>
      </w:hyperlink>
      <w:r w:rsidRPr="00155EC8">
        <w:rPr>
          <w:rFonts w:ascii="Times New Roman" w:eastAsia="Times New Roman" w:hAnsi="Times New Roman" w:cs="Times New Roman"/>
          <w:color w:val="FF0000"/>
          <w:sz w:val="24"/>
          <w:szCs w:val="24"/>
          <w:lang w:eastAsia="ru-RU"/>
        </w:rPr>
        <w:t> (вводится в действие с 01.01.2020); от 26.11.2019 </w:t>
      </w:r>
      <w:hyperlink r:id="rId10" w:anchor="z142"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roofErr w:type="gramEnd"/>
      <w:r w:rsidRPr="00155EC8">
        <w:rPr>
          <w:rFonts w:ascii="Times New Roman" w:eastAsia="Times New Roman" w:hAnsi="Times New Roman" w:cs="Times New Roman"/>
          <w:color w:val="000000"/>
          <w:sz w:val="24"/>
          <w:szCs w:val="24"/>
          <w:lang w:eastAsia="ru-RU"/>
        </w:rPr>
        <w:br/>
      </w:r>
      <w:r w:rsidRPr="00155EC8">
        <w:rPr>
          <w:rFonts w:ascii="Times New Roman" w:eastAsia="Times New Roman" w:hAnsi="Times New Roman" w:cs="Times New Roman"/>
          <w:color w:val="222222"/>
          <w:sz w:val="24"/>
          <w:szCs w:val="24"/>
          <w:lang w:eastAsia="ru-RU"/>
        </w:rPr>
        <w:br/>
      </w:r>
      <w:r w:rsidRPr="00155EC8">
        <w:rPr>
          <w:rFonts w:ascii="Times New Roman" w:eastAsia="Times New Roman" w:hAnsi="Times New Roman" w:cs="Times New Roman"/>
          <w:color w:val="FF0000"/>
          <w:sz w:val="24"/>
          <w:szCs w:val="24"/>
          <w:lang w:eastAsia="ru-RU"/>
        </w:rPr>
        <w:t>      </w:t>
      </w:r>
      <w:bookmarkStart w:id="1" w:name="z2"/>
      <w:bookmarkEnd w:id="1"/>
      <w:r w:rsidRPr="00155EC8">
        <w:rPr>
          <w:rFonts w:ascii="Times New Roman" w:eastAsia="Times New Roman" w:hAnsi="Times New Roman" w:cs="Times New Roman"/>
          <w:color w:val="FF0000"/>
          <w:sz w:val="24"/>
          <w:szCs w:val="24"/>
          <w:lang w:eastAsia="ru-RU"/>
        </w:rPr>
        <w:t>Статья 2. Сфера действия настоящего Закона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Настоящий Закон действует на территории Республики Казахстан в отношении физических и юридических лиц. За пределами Республики Казахстан настоящий Закон действует в отношении граждан Республики Казахстан и юридических лиц, зарегистрированных в Республике Казахстан, если иное не предусмотрено международным договором, ратифицированным Республикой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Уголовные ответственность и наказание за коррупционные преступления предусмотрены Уголовным кодексом Республики Казахстан, административные ответственность и взыскание за административные коррупционные правонарушения – Кодексом Республики Казахстан об административных правонарушениях.</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Статья 3. Законодательство Республики Казахстан о противодействии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Законодательство Республики Казахстан о противодействии коррупции основывается на Конституции Республики Казахстан и состоит из настоящего Закона и иных нормативных правовых актов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Статья 4. Основные принципы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Противодействие коррупции осуществляется на основе принципов: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законности;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приоритета защиты прав, свобод и законных интересов человека и гражданина;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гласности и прозрачности;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взаимодействия государства и гражданского общества;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5) системного и комплексного использования мер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6) приоритетного применения мер предупреждения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7) поощрения лиц, оказывающих содействие в противодействии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8) неотвратимости наказания за совершение коррупционных правонарушений.</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Статья 5. Цель и задачи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1. Целью противодействия коррупции является устранение коррупции в обществе.</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Достижение цели противодействия коррупции реализуется посредством решения следующих задач:</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формирования в обществе атмосферы нетерпимости к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выявления условий и причин, способствующих совершению коррупционных правонарушений, и устранения их последствий;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укрепления взаимодействия субъектов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развития международного сотрудничества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5) выявления, пресечения, раскрытия и расследования коррупционных правонарушений.</w:t>
      </w:r>
    </w:p>
    <w:p w:rsidR="00155EC8" w:rsidRPr="00155EC8" w:rsidRDefault="00155EC8" w:rsidP="00155EC8">
      <w:pPr>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155EC8">
        <w:rPr>
          <w:rFonts w:ascii="Times New Roman" w:eastAsia="Times New Roman" w:hAnsi="Times New Roman" w:cs="Times New Roman"/>
          <w:color w:val="1E1E1E"/>
          <w:sz w:val="24"/>
          <w:szCs w:val="24"/>
          <w:lang w:eastAsia="ru-RU"/>
        </w:rPr>
        <w:t>Глава 2. МЕРЫ ПРОТИВОДЕЙСТВИЯ КОРРУПЦИИ</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2" w:name="z6"/>
      <w:bookmarkEnd w:id="2"/>
      <w:r w:rsidRPr="00155EC8">
        <w:rPr>
          <w:rFonts w:ascii="Times New Roman" w:eastAsia="Times New Roman" w:hAnsi="Times New Roman" w:cs="Times New Roman"/>
          <w:b/>
          <w:bCs/>
          <w:color w:val="000000"/>
          <w:spacing w:val="2"/>
          <w:sz w:val="24"/>
          <w:szCs w:val="24"/>
          <w:bdr w:val="none" w:sz="0" w:space="0" w:color="auto" w:frame="1"/>
          <w:lang w:eastAsia="ru-RU"/>
        </w:rPr>
        <w:t>Статья 6. Система мер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Система мер противодействия коррупции включает:</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w:t>
      </w:r>
      <w:proofErr w:type="spellStart"/>
      <w:r w:rsidRPr="00155EC8">
        <w:rPr>
          <w:rFonts w:ascii="Times New Roman" w:eastAsia="Times New Roman" w:hAnsi="Times New Roman" w:cs="Times New Roman"/>
          <w:color w:val="000000"/>
          <w:spacing w:val="2"/>
          <w:sz w:val="24"/>
          <w:szCs w:val="24"/>
          <w:lang w:eastAsia="ru-RU"/>
        </w:rPr>
        <w:t>антикоррупционный</w:t>
      </w:r>
      <w:proofErr w:type="spellEnd"/>
      <w:r w:rsidRPr="00155EC8">
        <w:rPr>
          <w:rFonts w:ascii="Times New Roman" w:eastAsia="Times New Roman" w:hAnsi="Times New Roman" w:cs="Times New Roman"/>
          <w:color w:val="000000"/>
          <w:spacing w:val="2"/>
          <w:sz w:val="24"/>
          <w:szCs w:val="24"/>
          <w:lang w:eastAsia="ru-RU"/>
        </w:rPr>
        <w:t xml:space="preserve"> мониторинг;</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анализ коррупционных рисков;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3) формирование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культуры;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3-1) проведение научной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экспертизы проектов нормативных правовых актов в соответствии с законодательством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4) выявление </w:t>
      </w:r>
      <w:proofErr w:type="spellStart"/>
      <w:r w:rsidRPr="00155EC8">
        <w:rPr>
          <w:rFonts w:ascii="Times New Roman" w:eastAsia="Times New Roman" w:hAnsi="Times New Roman" w:cs="Times New Roman"/>
          <w:color w:val="000000"/>
          <w:spacing w:val="2"/>
          <w:sz w:val="24"/>
          <w:szCs w:val="24"/>
          <w:lang w:eastAsia="ru-RU"/>
        </w:rPr>
        <w:t>коррупциогенных</w:t>
      </w:r>
      <w:proofErr w:type="spellEnd"/>
      <w:r w:rsidRPr="00155EC8">
        <w:rPr>
          <w:rFonts w:ascii="Times New Roman" w:eastAsia="Times New Roman" w:hAnsi="Times New Roman" w:cs="Times New Roman"/>
          <w:color w:val="000000"/>
          <w:spacing w:val="2"/>
          <w:sz w:val="24"/>
          <w:szCs w:val="24"/>
          <w:lang w:eastAsia="ru-RU"/>
        </w:rPr>
        <w:t xml:space="preserve"> норм при производстве юридической экспертизы в соответствии с законодательством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5) формирование и соблюдение </w:t>
      </w:r>
      <w:proofErr w:type="spellStart"/>
      <w:r w:rsidRPr="00155EC8">
        <w:rPr>
          <w:rFonts w:ascii="Times New Roman" w:eastAsia="Times New Roman" w:hAnsi="Times New Roman" w:cs="Times New Roman"/>
          <w:color w:val="000000"/>
          <w:spacing w:val="2"/>
          <w:sz w:val="24"/>
          <w:szCs w:val="24"/>
          <w:lang w:eastAsia="ru-RU"/>
        </w:rPr>
        <w:t>антикоррупционных</w:t>
      </w:r>
      <w:proofErr w:type="spellEnd"/>
      <w:r w:rsidRPr="00155EC8">
        <w:rPr>
          <w:rFonts w:ascii="Times New Roman" w:eastAsia="Times New Roman" w:hAnsi="Times New Roman" w:cs="Times New Roman"/>
          <w:color w:val="000000"/>
          <w:spacing w:val="2"/>
          <w:sz w:val="24"/>
          <w:szCs w:val="24"/>
          <w:lang w:eastAsia="ru-RU"/>
        </w:rPr>
        <w:t xml:space="preserve"> стандартов;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6) финансовый контроль;</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7) </w:t>
      </w:r>
      <w:proofErr w:type="spellStart"/>
      <w:r w:rsidRPr="00155EC8">
        <w:rPr>
          <w:rFonts w:ascii="Times New Roman" w:eastAsia="Times New Roman" w:hAnsi="Times New Roman" w:cs="Times New Roman"/>
          <w:color w:val="000000"/>
          <w:spacing w:val="2"/>
          <w:sz w:val="24"/>
          <w:szCs w:val="24"/>
          <w:lang w:eastAsia="ru-RU"/>
        </w:rPr>
        <w:t>антикоррупционные</w:t>
      </w:r>
      <w:proofErr w:type="spellEnd"/>
      <w:r w:rsidRPr="00155EC8">
        <w:rPr>
          <w:rFonts w:ascii="Times New Roman" w:eastAsia="Times New Roman" w:hAnsi="Times New Roman" w:cs="Times New Roman"/>
          <w:color w:val="000000"/>
          <w:spacing w:val="2"/>
          <w:sz w:val="24"/>
          <w:szCs w:val="24"/>
          <w:lang w:eastAsia="ru-RU"/>
        </w:rPr>
        <w:t xml:space="preserve"> ограничения;</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8) предотвращение и разрешение конфликта интересов;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9) меры противодействия коррупции в сфере предпринимательства;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10) выявление, пресечение, раскрытие и расследование коррупционных правонарушений;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11) сообщение о коррупционных правонарушениях;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12) устранение последствий коррупционных правонарушений;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13) формирование и публикацию Национального доклада о противодействии коррупции.</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6 с изменением, внесенным Законом РК от 26.11.2019 </w:t>
      </w:r>
      <w:hyperlink r:id="rId11" w:anchor="z155"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с 01.01.2020).</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 xml:space="preserve">Статья 7. </w:t>
      </w:r>
      <w:proofErr w:type="spellStart"/>
      <w:r w:rsidRPr="00155EC8">
        <w:rPr>
          <w:rFonts w:ascii="Times New Roman" w:eastAsia="Times New Roman" w:hAnsi="Times New Roman" w:cs="Times New Roman"/>
          <w:b/>
          <w:bCs/>
          <w:color w:val="000000"/>
          <w:spacing w:val="2"/>
          <w:sz w:val="24"/>
          <w:szCs w:val="24"/>
          <w:bdr w:val="none" w:sz="0" w:space="0" w:color="auto" w:frame="1"/>
          <w:lang w:eastAsia="ru-RU"/>
        </w:rPr>
        <w:t>Антикоррупционный</w:t>
      </w:r>
      <w:proofErr w:type="spellEnd"/>
      <w:r w:rsidRPr="00155EC8">
        <w:rPr>
          <w:rFonts w:ascii="Times New Roman" w:eastAsia="Times New Roman" w:hAnsi="Times New Roman" w:cs="Times New Roman"/>
          <w:b/>
          <w:bCs/>
          <w:color w:val="000000"/>
          <w:spacing w:val="2"/>
          <w:sz w:val="24"/>
          <w:szCs w:val="24"/>
          <w:bdr w:val="none" w:sz="0" w:space="0" w:color="auto" w:frame="1"/>
          <w:lang w:eastAsia="ru-RU"/>
        </w:rPr>
        <w:t xml:space="preserve"> мониторинг</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w:t>
      </w:r>
      <w:proofErr w:type="spellStart"/>
      <w:r w:rsidRPr="00155EC8">
        <w:rPr>
          <w:rFonts w:ascii="Times New Roman" w:eastAsia="Times New Roman" w:hAnsi="Times New Roman" w:cs="Times New Roman"/>
          <w:color w:val="000000"/>
          <w:spacing w:val="2"/>
          <w:sz w:val="24"/>
          <w:szCs w:val="24"/>
          <w:lang w:eastAsia="ru-RU"/>
        </w:rPr>
        <w:t>Антикоррупционный</w:t>
      </w:r>
      <w:proofErr w:type="spellEnd"/>
      <w:r w:rsidRPr="00155EC8">
        <w:rPr>
          <w:rFonts w:ascii="Times New Roman" w:eastAsia="Times New Roman" w:hAnsi="Times New Roman" w:cs="Times New Roman"/>
          <w:color w:val="000000"/>
          <w:spacing w:val="2"/>
          <w:sz w:val="24"/>
          <w:szCs w:val="24"/>
          <w:lang w:eastAsia="ru-RU"/>
        </w:rPr>
        <w:t xml:space="preserve"> мониторинг – деятельность субъектов противодействия коррупции по сбору, обработке, обобщению, анализу и оценке информации, касающейся эффективности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политики, состояния правоприменительной практики в сфере противодействия коррупции, а также восприятия и оценки уровня коррупции обществом.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Целью </w:t>
      </w:r>
      <w:proofErr w:type="spellStart"/>
      <w:r w:rsidRPr="00155EC8">
        <w:rPr>
          <w:rFonts w:ascii="Times New Roman" w:eastAsia="Times New Roman" w:hAnsi="Times New Roman" w:cs="Times New Roman"/>
          <w:color w:val="000000"/>
          <w:spacing w:val="2"/>
          <w:sz w:val="24"/>
          <w:szCs w:val="24"/>
          <w:lang w:eastAsia="ru-RU"/>
        </w:rPr>
        <w:t>антикоррупционного</w:t>
      </w:r>
      <w:proofErr w:type="spellEnd"/>
      <w:r w:rsidRPr="00155EC8">
        <w:rPr>
          <w:rFonts w:ascii="Times New Roman" w:eastAsia="Times New Roman" w:hAnsi="Times New Roman" w:cs="Times New Roman"/>
          <w:color w:val="000000"/>
          <w:spacing w:val="2"/>
          <w:sz w:val="24"/>
          <w:szCs w:val="24"/>
          <w:lang w:eastAsia="ru-RU"/>
        </w:rPr>
        <w:t xml:space="preserve"> мониторинга является оценка правоприменительной практики в сфере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3. Источниками </w:t>
      </w:r>
      <w:proofErr w:type="spellStart"/>
      <w:r w:rsidRPr="00155EC8">
        <w:rPr>
          <w:rFonts w:ascii="Times New Roman" w:eastAsia="Times New Roman" w:hAnsi="Times New Roman" w:cs="Times New Roman"/>
          <w:color w:val="000000"/>
          <w:spacing w:val="2"/>
          <w:sz w:val="24"/>
          <w:szCs w:val="24"/>
          <w:lang w:eastAsia="ru-RU"/>
        </w:rPr>
        <w:t>антикоррупционного</w:t>
      </w:r>
      <w:proofErr w:type="spellEnd"/>
      <w:r w:rsidRPr="00155EC8">
        <w:rPr>
          <w:rFonts w:ascii="Times New Roman" w:eastAsia="Times New Roman" w:hAnsi="Times New Roman" w:cs="Times New Roman"/>
          <w:color w:val="000000"/>
          <w:spacing w:val="2"/>
          <w:sz w:val="24"/>
          <w:szCs w:val="24"/>
          <w:lang w:eastAsia="ru-RU"/>
        </w:rPr>
        <w:t xml:space="preserve"> мониторинга являются правовая статистика и обращения физических и юридических лиц, сведения неправительственных и международных организаций, данные социологических опросов и публикаций в средствах массовой информации, а также иные не запрещенные законом источники информации.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4. Результаты </w:t>
      </w:r>
      <w:proofErr w:type="spellStart"/>
      <w:r w:rsidRPr="00155EC8">
        <w:rPr>
          <w:rFonts w:ascii="Times New Roman" w:eastAsia="Times New Roman" w:hAnsi="Times New Roman" w:cs="Times New Roman"/>
          <w:color w:val="000000"/>
          <w:spacing w:val="2"/>
          <w:sz w:val="24"/>
          <w:szCs w:val="24"/>
          <w:lang w:eastAsia="ru-RU"/>
        </w:rPr>
        <w:t>антикоррупционного</w:t>
      </w:r>
      <w:proofErr w:type="spellEnd"/>
      <w:r w:rsidRPr="00155EC8">
        <w:rPr>
          <w:rFonts w:ascii="Times New Roman" w:eastAsia="Times New Roman" w:hAnsi="Times New Roman" w:cs="Times New Roman"/>
          <w:color w:val="000000"/>
          <w:spacing w:val="2"/>
          <w:sz w:val="24"/>
          <w:szCs w:val="24"/>
          <w:lang w:eastAsia="ru-RU"/>
        </w:rPr>
        <w:t xml:space="preserve"> мониторинга могут являться основанием для проведения анализа коррупционных рисков, а также совершенствования мер, направленных на формирование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культуры.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5. Положения настоящей статьи не распространяются на деятельность специальных государственных органов.</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Статья 8. Анализ коррупционных рисков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Анализ коррупционных рисков (внешний и внутренний) – выявление и изучение причин и условий, способствующих совершению коррупционных правонарушений.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Внешний анализ коррупционных рисков осуществляется уполномоченным органом по противодействию коррупции в порядке, определяемом Правительством Республики Казахстан по согласованию с Администрацией Президента Республики Казахстан, по следующим направлениям: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выявление коррупционных рисков в нормативных правовых актах, затрагивающих деятельность государственных органов и организаций, субъектов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выявление коррупционных рисков в организационно-управленческой деятельности государственных органов и организаций, субъектов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К проведению внешнего анализа коррупционных рисков уполномоченный орган по противодействию коррупции вправе привлекать специалистов и (или) экспертов иных субъектов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По результатам внешнего анализа коррупционных рисков государственные органы, организации и субъекты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принимают меры по устранению причин и условий возникновения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Действие пункта 2 настоящей статьи не распространяется на отношения в сферах: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высшего надзора, осуществляемого прокуратурой;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2) досудебного производства по уголовным делам;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производства по делам об административных правонарушениях;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правосудия;</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5) оперативно-розыскной деятельности;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6) уголовно-исполнительной деятельности;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7) </w:t>
      </w:r>
      <w:proofErr w:type="gramStart"/>
      <w:r w:rsidRPr="00155EC8">
        <w:rPr>
          <w:rFonts w:ascii="Times New Roman" w:eastAsia="Times New Roman" w:hAnsi="Times New Roman" w:cs="Times New Roman"/>
          <w:color w:val="000000"/>
          <w:spacing w:val="2"/>
          <w:sz w:val="24"/>
          <w:szCs w:val="24"/>
          <w:lang w:eastAsia="ru-RU"/>
        </w:rPr>
        <w:t>контроля за</w:t>
      </w:r>
      <w:proofErr w:type="gramEnd"/>
      <w:r w:rsidRPr="00155EC8">
        <w:rPr>
          <w:rFonts w:ascii="Times New Roman" w:eastAsia="Times New Roman" w:hAnsi="Times New Roman" w:cs="Times New Roman"/>
          <w:color w:val="000000"/>
          <w:spacing w:val="2"/>
          <w:sz w:val="24"/>
          <w:szCs w:val="24"/>
          <w:lang w:eastAsia="ru-RU"/>
        </w:rPr>
        <w:t xml:space="preserve"> соблюдением требований законодательства Республики Казахстан о государственных секретах.</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Положения </w:t>
      </w:r>
      <w:hyperlink r:id="rId12" w:anchor="z59" w:history="1">
        <w:r w:rsidRPr="00155EC8">
          <w:rPr>
            <w:rFonts w:ascii="Times New Roman" w:eastAsia="Times New Roman" w:hAnsi="Times New Roman" w:cs="Times New Roman"/>
            <w:color w:val="073A5E"/>
            <w:spacing w:val="2"/>
            <w:sz w:val="24"/>
            <w:szCs w:val="24"/>
            <w:lang w:eastAsia="ru-RU"/>
          </w:rPr>
          <w:t>пункта 2</w:t>
        </w:r>
      </w:hyperlink>
      <w:r w:rsidRPr="00155EC8">
        <w:rPr>
          <w:rFonts w:ascii="Times New Roman" w:eastAsia="Times New Roman" w:hAnsi="Times New Roman" w:cs="Times New Roman"/>
          <w:color w:val="000000"/>
          <w:spacing w:val="2"/>
          <w:sz w:val="24"/>
          <w:szCs w:val="24"/>
          <w:lang w:eastAsia="ru-RU"/>
        </w:rPr>
        <w:t> настоящей статьи не распространяются на деятельность специальных государственных органов.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5. Государственные органы, организации и субъекты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осуществляют внутренний анализ коррупционных рисков, по результатам которого принимают меры по устранению причин и условий, способствующих совершению коррупционных правонарушений.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Типовой порядок проведения внутреннего анализа коррупционных рисков определяется уполномоченным органом по противодействию коррупции.</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8 с изменением, внесенным Законом РК от 03.07.2017 </w:t>
      </w:r>
      <w:hyperlink r:id="rId13" w:anchor="z320" w:history="1">
        <w:r w:rsidRPr="00155EC8">
          <w:rPr>
            <w:rFonts w:ascii="Times New Roman" w:eastAsia="Times New Roman" w:hAnsi="Times New Roman" w:cs="Times New Roman"/>
            <w:color w:val="073A5E"/>
            <w:sz w:val="24"/>
            <w:szCs w:val="24"/>
            <w:lang w:eastAsia="ru-RU"/>
          </w:rPr>
          <w:t>№ 86-VI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 xml:space="preserve">Статья 9. Формирование </w:t>
      </w:r>
      <w:proofErr w:type="spellStart"/>
      <w:r w:rsidRPr="00155EC8">
        <w:rPr>
          <w:rFonts w:ascii="Times New Roman" w:eastAsia="Times New Roman" w:hAnsi="Times New Roman" w:cs="Times New Roman"/>
          <w:b/>
          <w:bCs/>
          <w:color w:val="000000"/>
          <w:spacing w:val="2"/>
          <w:sz w:val="24"/>
          <w:szCs w:val="24"/>
          <w:bdr w:val="none" w:sz="0" w:space="0" w:color="auto" w:frame="1"/>
          <w:lang w:eastAsia="ru-RU"/>
        </w:rPr>
        <w:t>антикоррупционной</w:t>
      </w:r>
      <w:proofErr w:type="spellEnd"/>
      <w:r w:rsidRPr="00155EC8">
        <w:rPr>
          <w:rFonts w:ascii="Times New Roman" w:eastAsia="Times New Roman" w:hAnsi="Times New Roman" w:cs="Times New Roman"/>
          <w:b/>
          <w:bCs/>
          <w:color w:val="000000"/>
          <w:spacing w:val="2"/>
          <w:sz w:val="24"/>
          <w:szCs w:val="24"/>
          <w:bdr w:val="none" w:sz="0" w:space="0" w:color="auto" w:frame="1"/>
          <w:lang w:eastAsia="ru-RU"/>
        </w:rPr>
        <w:t xml:space="preserve"> культуры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Формирование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культуры – деятельность, осуществляемая субъектами противодействия коррупции в пределах своей компетенции по сохранению и укреплению в обществе системы ценностей, отражающей нетерпимость к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Формирование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культуры осуществляется посредством комплекса мер образовательного, информационного и организационного характера.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3. </w:t>
      </w:r>
      <w:proofErr w:type="spellStart"/>
      <w:r w:rsidRPr="00155EC8">
        <w:rPr>
          <w:rFonts w:ascii="Times New Roman" w:eastAsia="Times New Roman" w:hAnsi="Times New Roman" w:cs="Times New Roman"/>
          <w:color w:val="000000"/>
          <w:spacing w:val="2"/>
          <w:sz w:val="24"/>
          <w:szCs w:val="24"/>
          <w:lang w:eastAsia="ru-RU"/>
        </w:rPr>
        <w:t>Антикоррупционное</w:t>
      </w:r>
      <w:proofErr w:type="spellEnd"/>
      <w:r w:rsidRPr="00155EC8">
        <w:rPr>
          <w:rFonts w:ascii="Times New Roman" w:eastAsia="Times New Roman" w:hAnsi="Times New Roman" w:cs="Times New Roman"/>
          <w:color w:val="000000"/>
          <w:spacing w:val="2"/>
          <w:sz w:val="24"/>
          <w:szCs w:val="24"/>
          <w:lang w:eastAsia="ru-RU"/>
        </w:rPr>
        <w:t xml:space="preserve"> образование – непрерывный процесс воспитания и обучения, осуществляемый в целях нравственного, интеллектуального, культурного развития и формирования активной гражданской позиции неприятия коррупции личностью.</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Информационная и организационная деятельность реализуется путем проведения разъяснительной работы в средствах массовой информации, организации социально значимых мероприятий, государственного социального заказа в соответствии с законодательством Республики Казахстан и иных мер, предусмотренных законодательством Республики Казахстан.</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 xml:space="preserve">Статья 10. </w:t>
      </w:r>
      <w:proofErr w:type="spellStart"/>
      <w:r w:rsidRPr="00155EC8">
        <w:rPr>
          <w:rFonts w:ascii="Times New Roman" w:eastAsia="Times New Roman" w:hAnsi="Times New Roman" w:cs="Times New Roman"/>
          <w:b/>
          <w:bCs/>
          <w:color w:val="000000"/>
          <w:spacing w:val="2"/>
          <w:sz w:val="24"/>
          <w:szCs w:val="24"/>
          <w:bdr w:val="none" w:sz="0" w:space="0" w:color="auto" w:frame="1"/>
          <w:lang w:eastAsia="ru-RU"/>
        </w:rPr>
        <w:t>Антикоррупционные</w:t>
      </w:r>
      <w:proofErr w:type="spellEnd"/>
      <w:r w:rsidRPr="00155EC8">
        <w:rPr>
          <w:rFonts w:ascii="Times New Roman" w:eastAsia="Times New Roman" w:hAnsi="Times New Roman" w:cs="Times New Roman"/>
          <w:b/>
          <w:bCs/>
          <w:color w:val="000000"/>
          <w:spacing w:val="2"/>
          <w:sz w:val="24"/>
          <w:szCs w:val="24"/>
          <w:bdr w:val="none" w:sz="0" w:space="0" w:color="auto" w:frame="1"/>
          <w:lang w:eastAsia="ru-RU"/>
        </w:rPr>
        <w:t xml:space="preserve"> стандарты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w:t>
      </w:r>
      <w:proofErr w:type="spellStart"/>
      <w:r w:rsidRPr="00155EC8">
        <w:rPr>
          <w:rFonts w:ascii="Times New Roman" w:eastAsia="Times New Roman" w:hAnsi="Times New Roman" w:cs="Times New Roman"/>
          <w:color w:val="000000"/>
          <w:spacing w:val="2"/>
          <w:sz w:val="24"/>
          <w:szCs w:val="24"/>
          <w:lang w:eastAsia="ru-RU"/>
        </w:rPr>
        <w:t>Антикоррупционные</w:t>
      </w:r>
      <w:proofErr w:type="spellEnd"/>
      <w:r w:rsidRPr="00155EC8">
        <w:rPr>
          <w:rFonts w:ascii="Times New Roman" w:eastAsia="Times New Roman" w:hAnsi="Times New Roman" w:cs="Times New Roman"/>
          <w:color w:val="000000"/>
          <w:spacing w:val="2"/>
          <w:sz w:val="24"/>
          <w:szCs w:val="24"/>
          <w:lang w:eastAsia="ru-RU"/>
        </w:rPr>
        <w:t xml:space="preserve"> стандарты – установленная для обособленной сферы общественных отношений система рекомендаций, направленная на предупреждение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w:t>
      </w:r>
      <w:proofErr w:type="spellStart"/>
      <w:r w:rsidRPr="00155EC8">
        <w:rPr>
          <w:rFonts w:ascii="Times New Roman" w:eastAsia="Times New Roman" w:hAnsi="Times New Roman" w:cs="Times New Roman"/>
          <w:color w:val="000000"/>
          <w:spacing w:val="2"/>
          <w:sz w:val="24"/>
          <w:szCs w:val="24"/>
          <w:lang w:eastAsia="ru-RU"/>
        </w:rPr>
        <w:t>Антикоррупционные</w:t>
      </w:r>
      <w:proofErr w:type="spellEnd"/>
      <w:r w:rsidRPr="00155EC8">
        <w:rPr>
          <w:rFonts w:ascii="Times New Roman" w:eastAsia="Times New Roman" w:hAnsi="Times New Roman" w:cs="Times New Roman"/>
          <w:color w:val="000000"/>
          <w:spacing w:val="2"/>
          <w:sz w:val="24"/>
          <w:szCs w:val="24"/>
          <w:lang w:eastAsia="ru-RU"/>
        </w:rPr>
        <w:t xml:space="preserve"> стандарты разрабатываются государственными органами, организациями и субъектами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при участии общественности и учитываются при разработке законодательства и в правоприменительной практике.</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lastRenderedPageBreak/>
        <w:t>      </w:t>
      </w:r>
      <w:bookmarkStart w:id="3" w:name="z11"/>
      <w:bookmarkEnd w:id="3"/>
      <w:r w:rsidRPr="00155EC8">
        <w:rPr>
          <w:rFonts w:ascii="Times New Roman" w:eastAsia="Times New Roman" w:hAnsi="Times New Roman" w:cs="Times New Roman"/>
          <w:color w:val="FF0000"/>
          <w:sz w:val="24"/>
          <w:szCs w:val="24"/>
          <w:lang w:eastAsia="ru-RU"/>
        </w:rPr>
        <w:t>Примечание РЦПИ!</w:t>
      </w:r>
      <w:r w:rsidRPr="00155EC8">
        <w:rPr>
          <w:rFonts w:ascii="Times New Roman" w:eastAsia="Times New Roman" w:hAnsi="Times New Roman" w:cs="Times New Roman"/>
          <w:color w:val="000000"/>
          <w:sz w:val="24"/>
          <w:szCs w:val="24"/>
          <w:lang w:eastAsia="ru-RU"/>
        </w:rPr>
        <w:br/>
      </w:r>
      <w:r w:rsidRPr="00155EC8">
        <w:rPr>
          <w:rFonts w:ascii="Times New Roman" w:eastAsia="Times New Roman" w:hAnsi="Times New Roman" w:cs="Times New Roman"/>
          <w:color w:val="222222"/>
          <w:sz w:val="24"/>
          <w:szCs w:val="24"/>
          <w:lang w:eastAsia="ru-RU"/>
        </w:rPr>
        <w:br/>
      </w:r>
      <w:r w:rsidRPr="00155EC8">
        <w:rPr>
          <w:rFonts w:ascii="Times New Roman" w:eastAsia="Times New Roman" w:hAnsi="Times New Roman" w:cs="Times New Roman"/>
          <w:color w:val="FF0000"/>
          <w:sz w:val="24"/>
          <w:szCs w:val="24"/>
          <w:lang w:eastAsia="ru-RU"/>
        </w:rPr>
        <w:t>      Порядок введения в действие статьи 11 см. </w:t>
      </w:r>
      <w:hyperlink r:id="rId14" w:anchor="z27" w:history="1">
        <w:r w:rsidRPr="00155EC8">
          <w:rPr>
            <w:rFonts w:ascii="Times New Roman" w:eastAsia="Times New Roman" w:hAnsi="Times New Roman" w:cs="Times New Roman"/>
            <w:color w:val="073A5E"/>
            <w:sz w:val="24"/>
            <w:szCs w:val="24"/>
            <w:lang w:eastAsia="ru-RU"/>
          </w:rPr>
          <w:t>ст. 27</w:t>
        </w:r>
      </w:hyperlink>
      <w:r w:rsidRPr="00155EC8">
        <w:rPr>
          <w:rFonts w:ascii="Times New Roman" w:eastAsia="Times New Roman" w:hAnsi="Times New Roman" w:cs="Times New Roman"/>
          <w:color w:val="FF0000"/>
          <w:sz w:val="24"/>
          <w:szCs w:val="24"/>
          <w:lang w:eastAsia="ru-RU"/>
        </w:rPr>
        <w:t> Закона РК от 18.11.2015 № 410-V.</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b/>
          <w:bCs/>
          <w:color w:val="000000"/>
          <w:spacing w:val="2"/>
          <w:sz w:val="24"/>
          <w:szCs w:val="24"/>
          <w:bdr w:val="none" w:sz="0" w:space="0" w:color="auto" w:frame="1"/>
          <w:lang w:eastAsia="ru-RU"/>
        </w:rPr>
        <w:t>Статья 11. Меры финансового контроля</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В целях осуществления мер финансового контроля лица, определенные настоящей статьей, представляют следующие декларации физических лиц:</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декларацию об активах и обязательствах;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декларацию о доходах и имуществе.</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Декларацию об активах и обязательствах представляют кандидаты в Президенты Республики Казахстан, депутаты Парламента Республики Казахстан и </w:t>
      </w:r>
      <w:proofErr w:type="spellStart"/>
      <w:r w:rsidRPr="00155EC8">
        <w:rPr>
          <w:rFonts w:ascii="Times New Roman" w:eastAsia="Times New Roman" w:hAnsi="Times New Roman" w:cs="Times New Roman"/>
          <w:color w:val="000000"/>
          <w:spacing w:val="2"/>
          <w:sz w:val="24"/>
          <w:szCs w:val="24"/>
          <w:lang w:eastAsia="ru-RU"/>
        </w:rPr>
        <w:t>маслихатов</w:t>
      </w:r>
      <w:proofErr w:type="spellEnd"/>
      <w:r w:rsidRPr="00155EC8">
        <w:rPr>
          <w:rFonts w:ascii="Times New Roman" w:eastAsia="Times New Roman" w:hAnsi="Times New Roman" w:cs="Times New Roman"/>
          <w:color w:val="000000"/>
          <w:spacing w:val="2"/>
          <w:sz w:val="24"/>
          <w:szCs w:val="24"/>
          <w:lang w:eastAsia="ru-RU"/>
        </w:rPr>
        <w:t xml:space="preserve">, </w:t>
      </w:r>
      <w:proofErr w:type="spellStart"/>
      <w:r w:rsidRPr="00155EC8">
        <w:rPr>
          <w:rFonts w:ascii="Times New Roman" w:eastAsia="Times New Roman" w:hAnsi="Times New Roman" w:cs="Times New Roman"/>
          <w:color w:val="000000"/>
          <w:spacing w:val="2"/>
          <w:sz w:val="24"/>
          <w:szCs w:val="24"/>
          <w:lang w:eastAsia="ru-RU"/>
        </w:rPr>
        <w:t>акимы</w:t>
      </w:r>
      <w:proofErr w:type="spellEnd"/>
      <w:r w:rsidRPr="00155EC8">
        <w:rPr>
          <w:rFonts w:ascii="Times New Roman" w:eastAsia="Times New Roman" w:hAnsi="Times New Roman" w:cs="Times New Roman"/>
          <w:color w:val="000000"/>
          <w:spacing w:val="2"/>
          <w:sz w:val="24"/>
          <w:szCs w:val="24"/>
          <w:lang w:eastAsia="ru-RU"/>
        </w:rPr>
        <w:t xml:space="preserve"> городов районного значения, поселков, сел, сельских округов, а также в члены выборных органов местного самоуправления и их супруги – до регистрации в качестве кандидата.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Декларацию о доходах и имуществе представляют:</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лица, занимающие ответственную государственную должность, и их супруги;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лица, уполномоченные на выполнение государственных функций, и их супруги;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должностные лица и их супруги;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лица, приравненные к лицам, уполномоченным на выполнение государственных функций, и их супруги.</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В случае приобретения в течение отчетного календарного года имущества, определенного налоговым законодательством Республики Казахстан, лица, указанные в </w:t>
      </w:r>
      <w:hyperlink r:id="rId15" w:anchor="z71" w:history="1">
        <w:r w:rsidRPr="00155EC8">
          <w:rPr>
            <w:rFonts w:ascii="Times New Roman" w:eastAsia="Times New Roman" w:hAnsi="Times New Roman" w:cs="Times New Roman"/>
            <w:color w:val="073A5E"/>
            <w:spacing w:val="2"/>
            <w:sz w:val="24"/>
            <w:szCs w:val="24"/>
            <w:lang w:eastAsia="ru-RU"/>
          </w:rPr>
          <w:t>пункте 3</w:t>
        </w:r>
      </w:hyperlink>
      <w:r w:rsidRPr="00155EC8">
        <w:rPr>
          <w:rFonts w:ascii="Times New Roman" w:eastAsia="Times New Roman" w:hAnsi="Times New Roman" w:cs="Times New Roman"/>
          <w:color w:val="000000"/>
          <w:spacing w:val="2"/>
          <w:sz w:val="24"/>
          <w:szCs w:val="24"/>
          <w:lang w:eastAsia="ru-RU"/>
        </w:rPr>
        <w:t> настоящей статьи, в декларации о доходах и имуществе отражают сведения об источниках покрытия расходов на приобретение указанного имущества.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5. Декларация об активах и обязательствах составляется в соответствии с налоговым законодательством Республики Казахстан и представляется по форме и в порядке, которые определены налоговым законодательством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6. Декларация о доходах и имуществе составляется в соответствии с налоговым законодательством Республики Казахстан и представляется по форме, в порядке и сроки, которые определены налоговым законодательством Республики Казахстан.</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7. </w:t>
      </w:r>
      <w:proofErr w:type="gramStart"/>
      <w:r w:rsidRPr="00155EC8">
        <w:rPr>
          <w:rFonts w:ascii="Times New Roman" w:eastAsia="Times New Roman" w:hAnsi="Times New Roman" w:cs="Times New Roman"/>
          <w:color w:val="000000"/>
          <w:spacing w:val="2"/>
          <w:sz w:val="24"/>
          <w:szCs w:val="24"/>
          <w:lang w:eastAsia="ru-RU"/>
        </w:rPr>
        <w:t>Сведения о представлении физическими лицами, указанными в </w:t>
      </w:r>
      <w:hyperlink r:id="rId16" w:anchor="z70" w:history="1">
        <w:r w:rsidRPr="00155EC8">
          <w:rPr>
            <w:rFonts w:ascii="Times New Roman" w:eastAsia="Times New Roman" w:hAnsi="Times New Roman" w:cs="Times New Roman"/>
            <w:color w:val="073A5E"/>
            <w:spacing w:val="2"/>
            <w:sz w:val="24"/>
            <w:szCs w:val="24"/>
            <w:lang w:eastAsia="ru-RU"/>
          </w:rPr>
          <w:t>пунктах 2</w:t>
        </w:r>
      </w:hyperlink>
      <w:r w:rsidRPr="00155EC8">
        <w:rPr>
          <w:rFonts w:ascii="Times New Roman" w:eastAsia="Times New Roman" w:hAnsi="Times New Roman" w:cs="Times New Roman"/>
          <w:color w:val="000000"/>
          <w:spacing w:val="2"/>
          <w:sz w:val="24"/>
          <w:szCs w:val="24"/>
          <w:lang w:eastAsia="ru-RU"/>
        </w:rPr>
        <w:t> и </w:t>
      </w:r>
      <w:hyperlink r:id="rId17" w:anchor="z71" w:history="1">
        <w:r w:rsidRPr="00155EC8">
          <w:rPr>
            <w:rFonts w:ascii="Times New Roman" w:eastAsia="Times New Roman" w:hAnsi="Times New Roman" w:cs="Times New Roman"/>
            <w:color w:val="073A5E"/>
            <w:spacing w:val="2"/>
            <w:sz w:val="24"/>
            <w:szCs w:val="24"/>
            <w:lang w:eastAsia="ru-RU"/>
          </w:rPr>
          <w:t>3</w:t>
        </w:r>
      </w:hyperlink>
      <w:r w:rsidRPr="00155EC8">
        <w:rPr>
          <w:rFonts w:ascii="Times New Roman" w:eastAsia="Times New Roman" w:hAnsi="Times New Roman" w:cs="Times New Roman"/>
          <w:color w:val="000000"/>
          <w:spacing w:val="2"/>
          <w:sz w:val="24"/>
          <w:szCs w:val="24"/>
          <w:lang w:eastAsia="ru-RU"/>
        </w:rPr>
        <w:t xml:space="preserve"> настоящей статьи, декларации об активах и обязательствах или декларации о доходах и имуществе размещаются на официальном </w:t>
      </w:r>
      <w:proofErr w:type="spellStart"/>
      <w:r w:rsidRPr="00155EC8">
        <w:rPr>
          <w:rFonts w:ascii="Times New Roman" w:eastAsia="Times New Roman" w:hAnsi="Times New Roman" w:cs="Times New Roman"/>
          <w:color w:val="000000"/>
          <w:spacing w:val="2"/>
          <w:sz w:val="24"/>
          <w:szCs w:val="24"/>
          <w:lang w:eastAsia="ru-RU"/>
        </w:rPr>
        <w:t>интернет-ресурсе</w:t>
      </w:r>
      <w:proofErr w:type="spellEnd"/>
      <w:r w:rsidRPr="00155EC8">
        <w:rPr>
          <w:rFonts w:ascii="Times New Roman" w:eastAsia="Times New Roman" w:hAnsi="Times New Roman" w:cs="Times New Roman"/>
          <w:color w:val="000000"/>
          <w:spacing w:val="2"/>
          <w:sz w:val="24"/>
          <w:szCs w:val="24"/>
          <w:lang w:eastAsia="ru-RU"/>
        </w:rPr>
        <w:t xml:space="preserve"> государственного органа, осуществляющего руководство в сфере обеспечения поступлений налогов и других обязательных платежей в бюджет, в порядке, установленном налоговым законодательством Республики Казахстан.</w:t>
      </w:r>
      <w:proofErr w:type="gramEnd"/>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8. </w:t>
      </w:r>
      <w:proofErr w:type="gramStart"/>
      <w:r w:rsidRPr="00155EC8">
        <w:rPr>
          <w:rFonts w:ascii="Times New Roman" w:eastAsia="Times New Roman" w:hAnsi="Times New Roman" w:cs="Times New Roman"/>
          <w:color w:val="000000"/>
          <w:spacing w:val="2"/>
          <w:sz w:val="24"/>
          <w:szCs w:val="24"/>
          <w:lang w:eastAsia="ru-RU"/>
        </w:rPr>
        <w:t>Непредставление декларации об активах и обязательствах и (или) декларации о доходах и имуществе или представление неполных, недостоверных сведений в таких декларациях, если в содеянном не содержатся признаки уголовно наказуемого деяния:</w:t>
      </w:r>
      <w:proofErr w:type="gramEnd"/>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лицами, указанными в </w:t>
      </w:r>
      <w:hyperlink r:id="rId18" w:anchor="z70" w:history="1">
        <w:r w:rsidRPr="00155EC8">
          <w:rPr>
            <w:rFonts w:ascii="Times New Roman" w:eastAsia="Times New Roman" w:hAnsi="Times New Roman" w:cs="Times New Roman"/>
            <w:color w:val="073A5E"/>
            <w:spacing w:val="2"/>
            <w:sz w:val="24"/>
            <w:szCs w:val="24"/>
            <w:lang w:eastAsia="ru-RU"/>
          </w:rPr>
          <w:t>пункте 2</w:t>
        </w:r>
      </w:hyperlink>
      <w:r w:rsidRPr="00155EC8">
        <w:rPr>
          <w:rFonts w:ascii="Times New Roman" w:eastAsia="Times New Roman" w:hAnsi="Times New Roman" w:cs="Times New Roman"/>
          <w:color w:val="000000"/>
          <w:spacing w:val="2"/>
          <w:sz w:val="24"/>
          <w:szCs w:val="24"/>
          <w:lang w:eastAsia="ru-RU"/>
        </w:rPr>
        <w:t> настоящей статьи, – является основанием для отказа в регистрации или отмене решений о регистрации;</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лицами, указанными в </w:t>
      </w:r>
      <w:hyperlink r:id="rId19" w:anchor="z71" w:history="1">
        <w:r w:rsidRPr="00155EC8">
          <w:rPr>
            <w:rFonts w:ascii="Times New Roman" w:eastAsia="Times New Roman" w:hAnsi="Times New Roman" w:cs="Times New Roman"/>
            <w:color w:val="073A5E"/>
            <w:spacing w:val="2"/>
            <w:sz w:val="24"/>
            <w:szCs w:val="24"/>
            <w:lang w:eastAsia="ru-RU"/>
          </w:rPr>
          <w:t>пункте 3</w:t>
        </w:r>
      </w:hyperlink>
      <w:r w:rsidRPr="00155EC8">
        <w:rPr>
          <w:rFonts w:ascii="Times New Roman" w:eastAsia="Times New Roman" w:hAnsi="Times New Roman" w:cs="Times New Roman"/>
          <w:color w:val="000000"/>
          <w:spacing w:val="2"/>
          <w:sz w:val="24"/>
          <w:szCs w:val="24"/>
          <w:lang w:eastAsia="ru-RU"/>
        </w:rPr>
        <w:t> настоящей статьи, – влечет ответственность, предусмотренную Кодексом Республики Казахстан об административных правонарушениях.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9. Опубликованию в срок не позднее 31 декабря года, следующего за отчетным календарным годом, подлежат сведения, отраженные в декларациях физических лиц, которые представили следующие лица и их супруги: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занимающие политические государственные должности;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занимающие административные государственные должности корпуса "А";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депутаты Парламента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судьи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5) лица, исполняющие управленческие функции в субъектах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Перечень сведений, подлежащих опубликованию, определяется уполномоченным органом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Сведения, указанные в части второй настоящего пункта, размещаются службами управления персоналом (кадровыми службами) государственных органов, организаций, Парламента Республики Казахстан и Верховного Суда Республики Казахстан </w:t>
      </w:r>
      <w:proofErr w:type="gramStart"/>
      <w:r w:rsidRPr="00155EC8">
        <w:rPr>
          <w:rFonts w:ascii="Times New Roman" w:eastAsia="Times New Roman" w:hAnsi="Times New Roman" w:cs="Times New Roman"/>
          <w:color w:val="000000"/>
          <w:spacing w:val="2"/>
          <w:sz w:val="24"/>
          <w:szCs w:val="24"/>
          <w:lang w:eastAsia="ru-RU"/>
        </w:rPr>
        <w:t>на</w:t>
      </w:r>
      <w:proofErr w:type="gramEnd"/>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их</w:t>
      </w:r>
      <w:proofErr w:type="gramEnd"/>
      <w:r w:rsidRPr="00155EC8">
        <w:rPr>
          <w:rFonts w:ascii="Times New Roman" w:eastAsia="Times New Roman" w:hAnsi="Times New Roman" w:cs="Times New Roman"/>
          <w:color w:val="000000"/>
          <w:spacing w:val="2"/>
          <w:sz w:val="24"/>
          <w:szCs w:val="24"/>
          <w:lang w:eastAsia="ru-RU"/>
        </w:rPr>
        <w:t xml:space="preserve"> официальных </w:t>
      </w:r>
      <w:proofErr w:type="spellStart"/>
      <w:r w:rsidRPr="00155EC8">
        <w:rPr>
          <w:rFonts w:ascii="Times New Roman" w:eastAsia="Times New Roman" w:hAnsi="Times New Roman" w:cs="Times New Roman"/>
          <w:color w:val="000000"/>
          <w:spacing w:val="2"/>
          <w:sz w:val="24"/>
          <w:szCs w:val="24"/>
          <w:lang w:eastAsia="ru-RU"/>
        </w:rPr>
        <w:t>интернет-ресурсах</w:t>
      </w:r>
      <w:proofErr w:type="spellEnd"/>
      <w:r w:rsidRPr="00155EC8">
        <w:rPr>
          <w:rFonts w:ascii="Times New Roman" w:eastAsia="Times New Roman" w:hAnsi="Times New Roman" w:cs="Times New Roman"/>
          <w:color w:val="000000"/>
          <w:spacing w:val="2"/>
          <w:sz w:val="24"/>
          <w:szCs w:val="24"/>
          <w:lang w:eastAsia="ru-RU"/>
        </w:rPr>
        <w:t>.</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10. Требования </w:t>
      </w:r>
      <w:hyperlink r:id="rId20" w:anchor="z75" w:history="1">
        <w:r w:rsidRPr="00155EC8">
          <w:rPr>
            <w:rFonts w:ascii="Times New Roman" w:eastAsia="Times New Roman" w:hAnsi="Times New Roman" w:cs="Times New Roman"/>
            <w:color w:val="073A5E"/>
            <w:spacing w:val="2"/>
            <w:sz w:val="24"/>
            <w:szCs w:val="24"/>
            <w:lang w:eastAsia="ru-RU"/>
          </w:rPr>
          <w:t>пункта 7</w:t>
        </w:r>
      </w:hyperlink>
      <w:r w:rsidRPr="00155EC8">
        <w:rPr>
          <w:rFonts w:ascii="Times New Roman" w:eastAsia="Times New Roman" w:hAnsi="Times New Roman" w:cs="Times New Roman"/>
          <w:color w:val="000000"/>
          <w:spacing w:val="2"/>
          <w:sz w:val="24"/>
          <w:szCs w:val="24"/>
          <w:lang w:eastAsia="ru-RU"/>
        </w:rPr>
        <w:t> и подпунктов 1) и 2) </w:t>
      </w:r>
      <w:hyperlink r:id="rId21" w:anchor="z77" w:history="1">
        <w:r w:rsidRPr="00155EC8">
          <w:rPr>
            <w:rFonts w:ascii="Times New Roman" w:eastAsia="Times New Roman" w:hAnsi="Times New Roman" w:cs="Times New Roman"/>
            <w:color w:val="073A5E"/>
            <w:spacing w:val="2"/>
            <w:sz w:val="24"/>
            <w:szCs w:val="24"/>
            <w:lang w:eastAsia="ru-RU"/>
          </w:rPr>
          <w:t>пункта 9</w:t>
        </w:r>
      </w:hyperlink>
      <w:r w:rsidRPr="00155EC8">
        <w:rPr>
          <w:rFonts w:ascii="Times New Roman" w:eastAsia="Times New Roman" w:hAnsi="Times New Roman" w:cs="Times New Roman"/>
          <w:color w:val="000000"/>
          <w:spacing w:val="2"/>
          <w:sz w:val="24"/>
          <w:szCs w:val="24"/>
          <w:lang w:eastAsia="ru-RU"/>
        </w:rPr>
        <w:t> настоящей статьи не распространяются на сведения, составляющие государственные секреты.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11. Физические и юридические лица, которые участвуют в выполнении функций по управлению государственным имуществом, представляют в порядке и сроки, установленные Правительством Республики Казахстан, отчеты обо всех сделках имущественного характера и финансовой деятельности, связанных с государственной собственностью, в государственный орган, осуществляющий в отношении государственного имущества правомочия собственника.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12. Поступающие в органы государственных доходов сведения, предусмотренные настоящей статьей, являются охраняемой законом тайной в соответствии с законодательством Республики Казахстан. Их разглашение влечет ответственность в соответствии с законами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13. Сведения, составляющие служебную и налоговую тайну, представляются уполномоченному органу по финансовому мониторингу в целях и порядке, предусмотренных Законом Республики Казахстан "О противодействии легализации (отмыванию) доходов, полученных преступным путем, и финансированию терроризма".</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11 с изменением, внесенным Законом РК от 26.11.2019 </w:t>
      </w:r>
      <w:hyperlink r:id="rId22" w:anchor="z157"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 xml:space="preserve">Статья 12. </w:t>
      </w:r>
      <w:proofErr w:type="spellStart"/>
      <w:r w:rsidRPr="00155EC8">
        <w:rPr>
          <w:rFonts w:ascii="Times New Roman" w:eastAsia="Times New Roman" w:hAnsi="Times New Roman" w:cs="Times New Roman"/>
          <w:b/>
          <w:bCs/>
          <w:color w:val="000000"/>
          <w:spacing w:val="2"/>
          <w:sz w:val="24"/>
          <w:szCs w:val="24"/>
          <w:bdr w:val="none" w:sz="0" w:space="0" w:color="auto" w:frame="1"/>
          <w:lang w:eastAsia="ru-RU"/>
        </w:rPr>
        <w:t>Антикоррупционные</w:t>
      </w:r>
      <w:proofErr w:type="spellEnd"/>
      <w:r w:rsidRPr="00155EC8">
        <w:rPr>
          <w:rFonts w:ascii="Times New Roman" w:eastAsia="Times New Roman" w:hAnsi="Times New Roman" w:cs="Times New Roman"/>
          <w:b/>
          <w:bCs/>
          <w:color w:val="000000"/>
          <w:spacing w:val="2"/>
          <w:sz w:val="24"/>
          <w:szCs w:val="24"/>
          <w:bdr w:val="none" w:sz="0" w:space="0" w:color="auto" w:frame="1"/>
          <w:lang w:eastAsia="ru-RU"/>
        </w:rPr>
        <w:t xml:space="preserve"> ограничения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w:t>
      </w:r>
      <w:proofErr w:type="gramStart"/>
      <w:r w:rsidRPr="00155EC8">
        <w:rPr>
          <w:rFonts w:ascii="Times New Roman" w:eastAsia="Times New Roman" w:hAnsi="Times New Roman" w:cs="Times New Roman"/>
          <w:color w:val="000000"/>
          <w:spacing w:val="2"/>
          <w:sz w:val="24"/>
          <w:szCs w:val="24"/>
          <w:lang w:eastAsia="ru-RU"/>
        </w:rPr>
        <w:t xml:space="preserve">В целях недопущения лицами, занимающими ответственную государственную должность, лицами, уполномоченными на выполнение государственных функций, лицами, приравненными к ним (за исключением кандидатов в Президенты Республики Казахстан, депутаты Парламента Республики Казахстан или </w:t>
      </w:r>
      <w:proofErr w:type="spellStart"/>
      <w:r w:rsidRPr="00155EC8">
        <w:rPr>
          <w:rFonts w:ascii="Times New Roman" w:eastAsia="Times New Roman" w:hAnsi="Times New Roman" w:cs="Times New Roman"/>
          <w:color w:val="000000"/>
          <w:spacing w:val="2"/>
          <w:sz w:val="24"/>
          <w:szCs w:val="24"/>
          <w:lang w:eastAsia="ru-RU"/>
        </w:rPr>
        <w:t>маслихатов</w:t>
      </w:r>
      <w:proofErr w:type="spellEnd"/>
      <w:r w:rsidRPr="00155EC8">
        <w:rPr>
          <w:rFonts w:ascii="Times New Roman" w:eastAsia="Times New Roman" w:hAnsi="Times New Roman" w:cs="Times New Roman"/>
          <w:color w:val="000000"/>
          <w:spacing w:val="2"/>
          <w:sz w:val="24"/>
          <w:szCs w:val="24"/>
          <w:lang w:eastAsia="ru-RU"/>
        </w:rPr>
        <w:t xml:space="preserve">, </w:t>
      </w:r>
      <w:proofErr w:type="spellStart"/>
      <w:r w:rsidRPr="00155EC8">
        <w:rPr>
          <w:rFonts w:ascii="Times New Roman" w:eastAsia="Times New Roman" w:hAnsi="Times New Roman" w:cs="Times New Roman"/>
          <w:color w:val="000000"/>
          <w:spacing w:val="2"/>
          <w:sz w:val="24"/>
          <w:szCs w:val="24"/>
          <w:lang w:eastAsia="ru-RU"/>
        </w:rPr>
        <w:t>акимы</w:t>
      </w:r>
      <w:proofErr w:type="spellEnd"/>
      <w:r w:rsidRPr="00155EC8">
        <w:rPr>
          <w:rFonts w:ascii="Times New Roman" w:eastAsia="Times New Roman" w:hAnsi="Times New Roman" w:cs="Times New Roman"/>
          <w:color w:val="000000"/>
          <w:spacing w:val="2"/>
          <w:sz w:val="24"/>
          <w:szCs w:val="24"/>
          <w:lang w:eastAsia="ru-RU"/>
        </w:rPr>
        <w:t xml:space="preserve"> городов районного значения, поселков, сел, сельских округов, а также в члены выборных органов местного самоуправления), должностными </w:t>
      </w:r>
      <w:r w:rsidRPr="00155EC8">
        <w:rPr>
          <w:rFonts w:ascii="Times New Roman" w:eastAsia="Times New Roman" w:hAnsi="Times New Roman" w:cs="Times New Roman"/>
          <w:color w:val="000000"/>
          <w:spacing w:val="2"/>
          <w:sz w:val="24"/>
          <w:szCs w:val="24"/>
          <w:lang w:eastAsia="ru-RU"/>
        </w:rPr>
        <w:lastRenderedPageBreak/>
        <w:t>лицами, а также лицами, являющимися кандидатами, уполномоченными на выполнение указанных функций, совершения</w:t>
      </w:r>
      <w:proofErr w:type="gramEnd"/>
      <w:r w:rsidRPr="00155EC8">
        <w:rPr>
          <w:rFonts w:ascii="Times New Roman" w:eastAsia="Times New Roman" w:hAnsi="Times New Roman" w:cs="Times New Roman"/>
          <w:color w:val="000000"/>
          <w:spacing w:val="2"/>
          <w:sz w:val="24"/>
          <w:szCs w:val="24"/>
          <w:lang w:eastAsia="ru-RU"/>
        </w:rPr>
        <w:t xml:space="preserve"> действий, которые могут привести к использованию ими своих полномочий в личных, групповых и иных неслужебных интересах, указанные лица с учетом особенностей, установленных </w:t>
      </w:r>
      <w:hyperlink r:id="rId23" w:anchor="z13" w:history="1">
        <w:r w:rsidRPr="00155EC8">
          <w:rPr>
            <w:rFonts w:ascii="Times New Roman" w:eastAsia="Times New Roman" w:hAnsi="Times New Roman" w:cs="Times New Roman"/>
            <w:color w:val="073A5E"/>
            <w:spacing w:val="2"/>
            <w:sz w:val="24"/>
            <w:szCs w:val="24"/>
            <w:lang w:eastAsia="ru-RU"/>
          </w:rPr>
          <w:t>статьями 13</w:t>
        </w:r>
      </w:hyperlink>
      <w:r w:rsidRPr="00155EC8">
        <w:rPr>
          <w:rFonts w:ascii="Times New Roman" w:eastAsia="Times New Roman" w:hAnsi="Times New Roman" w:cs="Times New Roman"/>
          <w:color w:val="000000"/>
          <w:spacing w:val="2"/>
          <w:sz w:val="24"/>
          <w:szCs w:val="24"/>
          <w:lang w:eastAsia="ru-RU"/>
        </w:rPr>
        <w:t>, </w:t>
      </w:r>
      <w:hyperlink r:id="rId24" w:anchor="z14" w:history="1">
        <w:r w:rsidRPr="00155EC8">
          <w:rPr>
            <w:rFonts w:ascii="Times New Roman" w:eastAsia="Times New Roman" w:hAnsi="Times New Roman" w:cs="Times New Roman"/>
            <w:color w:val="073A5E"/>
            <w:spacing w:val="2"/>
            <w:sz w:val="24"/>
            <w:szCs w:val="24"/>
            <w:lang w:eastAsia="ru-RU"/>
          </w:rPr>
          <w:t>14</w:t>
        </w:r>
      </w:hyperlink>
      <w:r w:rsidRPr="00155EC8">
        <w:rPr>
          <w:rFonts w:ascii="Times New Roman" w:eastAsia="Times New Roman" w:hAnsi="Times New Roman" w:cs="Times New Roman"/>
          <w:color w:val="000000"/>
          <w:spacing w:val="2"/>
          <w:sz w:val="24"/>
          <w:szCs w:val="24"/>
          <w:lang w:eastAsia="ru-RU"/>
        </w:rPr>
        <w:t> и </w:t>
      </w:r>
      <w:hyperlink r:id="rId25" w:anchor="z15" w:history="1">
        <w:r w:rsidRPr="00155EC8">
          <w:rPr>
            <w:rFonts w:ascii="Times New Roman" w:eastAsia="Times New Roman" w:hAnsi="Times New Roman" w:cs="Times New Roman"/>
            <w:color w:val="073A5E"/>
            <w:spacing w:val="2"/>
            <w:sz w:val="24"/>
            <w:szCs w:val="24"/>
            <w:lang w:eastAsia="ru-RU"/>
          </w:rPr>
          <w:t>15</w:t>
        </w:r>
      </w:hyperlink>
      <w:r w:rsidRPr="00155EC8">
        <w:rPr>
          <w:rFonts w:ascii="Times New Roman" w:eastAsia="Times New Roman" w:hAnsi="Times New Roman" w:cs="Times New Roman"/>
          <w:color w:val="000000"/>
          <w:spacing w:val="2"/>
          <w:sz w:val="24"/>
          <w:szCs w:val="24"/>
          <w:lang w:eastAsia="ru-RU"/>
        </w:rPr>
        <w:t xml:space="preserve"> настоящего Закона, принимают на себя </w:t>
      </w:r>
      <w:proofErr w:type="spellStart"/>
      <w:r w:rsidRPr="00155EC8">
        <w:rPr>
          <w:rFonts w:ascii="Times New Roman" w:eastAsia="Times New Roman" w:hAnsi="Times New Roman" w:cs="Times New Roman"/>
          <w:color w:val="000000"/>
          <w:spacing w:val="2"/>
          <w:sz w:val="24"/>
          <w:szCs w:val="24"/>
          <w:lang w:eastAsia="ru-RU"/>
        </w:rPr>
        <w:t>антикоррупционные</w:t>
      </w:r>
      <w:proofErr w:type="spellEnd"/>
      <w:r w:rsidRPr="00155EC8">
        <w:rPr>
          <w:rFonts w:ascii="Times New Roman" w:eastAsia="Times New Roman" w:hAnsi="Times New Roman" w:cs="Times New Roman"/>
          <w:color w:val="000000"/>
          <w:spacing w:val="2"/>
          <w:sz w:val="24"/>
          <w:szCs w:val="24"/>
          <w:lang w:eastAsia="ru-RU"/>
        </w:rPr>
        <w:t xml:space="preserve"> ограничения </w:t>
      </w:r>
      <w:proofErr w:type="gramStart"/>
      <w:r w:rsidRPr="00155EC8">
        <w:rPr>
          <w:rFonts w:ascii="Times New Roman" w:eastAsia="Times New Roman" w:hAnsi="Times New Roman" w:cs="Times New Roman"/>
          <w:color w:val="000000"/>
          <w:spacing w:val="2"/>
          <w:sz w:val="24"/>
          <w:szCs w:val="24"/>
          <w:lang w:eastAsia="ru-RU"/>
        </w:rPr>
        <w:t>по</w:t>
      </w:r>
      <w:proofErr w:type="gramEnd"/>
      <w:r w:rsidRPr="00155EC8">
        <w:rPr>
          <w:rFonts w:ascii="Times New Roman" w:eastAsia="Times New Roman" w:hAnsi="Times New Roman" w:cs="Times New Roman"/>
          <w:color w:val="000000"/>
          <w:spacing w:val="2"/>
          <w:sz w:val="24"/>
          <w:szCs w:val="24"/>
          <w:lang w:eastAsia="ru-RU"/>
        </w:rPr>
        <w:t>:</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осуществлению деятельности, не совместимой с выполнением государственных функций;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недопустимости совместной службы (работы) близких родственников, супругов и свойственников;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использованию служебной и иной информации, не подлежащей официальному распространению, в целях получения или извлечения имущественных и неимущественных благ и преимуществ;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принятию подарков в связи с исполнением служебных обязанностей в соответствии с законодательством Республики Казахстан, за исключением случаев, установленных законами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Законами, регулирующими порядок выполнения отдельных государственных функций, могут устанавливаться другие правовые нормы, предусматривающие ограничения, направленные на предупреждение коррупции.</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Согласие лиц, указанных в </w:t>
      </w:r>
      <w:hyperlink r:id="rId26" w:anchor="z85" w:history="1">
        <w:r w:rsidRPr="00155EC8">
          <w:rPr>
            <w:rFonts w:ascii="Times New Roman" w:eastAsia="Times New Roman" w:hAnsi="Times New Roman" w:cs="Times New Roman"/>
            <w:color w:val="073A5E"/>
            <w:spacing w:val="2"/>
            <w:sz w:val="24"/>
            <w:szCs w:val="24"/>
            <w:lang w:eastAsia="ru-RU"/>
          </w:rPr>
          <w:t>пункте 1</w:t>
        </w:r>
      </w:hyperlink>
      <w:r w:rsidRPr="00155EC8">
        <w:rPr>
          <w:rFonts w:ascii="Times New Roman" w:eastAsia="Times New Roman" w:hAnsi="Times New Roman" w:cs="Times New Roman"/>
          <w:color w:val="000000"/>
          <w:spacing w:val="2"/>
          <w:sz w:val="24"/>
          <w:szCs w:val="24"/>
          <w:lang w:eastAsia="ru-RU"/>
        </w:rPr>
        <w:t xml:space="preserve"> настоящей статьи, на принятие </w:t>
      </w:r>
      <w:proofErr w:type="spellStart"/>
      <w:r w:rsidRPr="00155EC8">
        <w:rPr>
          <w:rFonts w:ascii="Times New Roman" w:eastAsia="Times New Roman" w:hAnsi="Times New Roman" w:cs="Times New Roman"/>
          <w:color w:val="000000"/>
          <w:spacing w:val="2"/>
          <w:sz w:val="24"/>
          <w:szCs w:val="24"/>
          <w:lang w:eastAsia="ru-RU"/>
        </w:rPr>
        <w:t>антикоррупционных</w:t>
      </w:r>
      <w:proofErr w:type="spellEnd"/>
      <w:r w:rsidRPr="00155EC8">
        <w:rPr>
          <w:rFonts w:ascii="Times New Roman" w:eastAsia="Times New Roman" w:hAnsi="Times New Roman" w:cs="Times New Roman"/>
          <w:color w:val="000000"/>
          <w:spacing w:val="2"/>
          <w:sz w:val="24"/>
          <w:szCs w:val="24"/>
          <w:lang w:eastAsia="ru-RU"/>
        </w:rPr>
        <w:t xml:space="preserve"> ограничений фиксируется службами управления персоналом (кадровыми службами) соответствующих организаций в письменной форме.</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4. Непринятие </w:t>
      </w:r>
      <w:proofErr w:type="spellStart"/>
      <w:r w:rsidRPr="00155EC8">
        <w:rPr>
          <w:rFonts w:ascii="Times New Roman" w:eastAsia="Times New Roman" w:hAnsi="Times New Roman" w:cs="Times New Roman"/>
          <w:color w:val="000000"/>
          <w:spacing w:val="2"/>
          <w:sz w:val="24"/>
          <w:szCs w:val="24"/>
          <w:lang w:eastAsia="ru-RU"/>
        </w:rPr>
        <w:t>антикоррупционных</w:t>
      </w:r>
      <w:proofErr w:type="spellEnd"/>
      <w:r w:rsidRPr="00155EC8">
        <w:rPr>
          <w:rFonts w:ascii="Times New Roman" w:eastAsia="Times New Roman" w:hAnsi="Times New Roman" w:cs="Times New Roman"/>
          <w:color w:val="000000"/>
          <w:spacing w:val="2"/>
          <w:sz w:val="24"/>
          <w:szCs w:val="24"/>
          <w:lang w:eastAsia="ru-RU"/>
        </w:rPr>
        <w:t xml:space="preserve"> ограничений лицами, указанными в </w:t>
      </w:r>
      <w:hyperlink r:id="rId27" w:anchor="z85" w:history="1">
        <w:r w:rsidRPr="00155EC8">
          <w:rPr>
            <w:rFonts w:ascii="Times New Roman" w:eastAsia="Times New Roman" w:hAnsi="Times New Roman" w:cs="Times New Roman"/>
            <w:color w:val="073A5E"/>
            <w:spacing w:val="2"/>
            <w:sz w:val="24"/>
            <w:szCs w:val="24"/>
            <w:lang w:eastAsia="ru-RU"/>
          </w:rPr>
          <w:t>пункте 1</w:t>
        </w:r>
      </w:hyperlink>
      <w:r w:rsidRPr="00155EC8">
        <w:rPr>
          <w:rFonts w:ascii="Times New Roman" w:eastAsia="Times New Roman" w:hAnsi="Times New Roman" w:cs="Times New Roman"/>
          <w:color w:val="000000"/>
          <w:spacing w:val="2"/>
          <w:sz w:val="24"/>
          <w:szCs w:val="24"/>
          <w:lang w:eastAsia="ru-RU"/>
        </w:rPr>
        <w:t> настоящей статьи, влечет отказ в приеме на должность либо увольнение с должности (освобождение от должности), их несоблюдение в случаях отсутствия признаков уголовно наказуемого деяния и административного правонарушения является основанием для прекращения ими государственной службы или иной соответствующей деятельности.</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12 с изменением, внесенным Законом РК от 26.11.2019 </w:t>
      </w:r>
      <w:hyperlink r:id="rId28" w:anchor="z158"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Статья 13. Деятельность, несовместимая с выполнением государственных функций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w:t>
      </w:r>
      <w:proofErr w:type="gramStart"/>
      <w:r w:rsidRPr="00155EC8">
        <w:rPr>
          <w:rFonts w:ascii="Times New Roman" w:eastAsia="Times New Roman" w:hAnsi="Times New Roman" w:cs="Times New Roman"/>
          <w:color w:val="000000"/>
          <w:spacing w:val="2"/>
          <w:sz w:val="24"/>
          <w:szCs w:val="24"/>
          <w:lang w:eastAsia="ru-RU"/>
        </w:rPr>
        <w:t xml:space="preserve">Лицам, занимающим ответственную государственную должность, лицам, уполномоченным на выполнение государственных функций (за исключением депутатов </w:t>
      </w:r>
      <w:proofErr w:type="spellStart"/>
      <w:r w:rsidRPr="00155EC8">
        <w:rPr>
          <w:rFonts w:ascii="Times New Roman" w:eastAsia="Times New Roman" w:hAnsi="Times New Roman" w:cs="Times New Roman"/>
          <w:color w:val="000000"/>
          <w:spacing w:val="2"/>
          <w:sz w:val="24"/>
          <w:szCs w:val="24"/>
          <w:lang w:eastAsia="ru-RU"/>
        </w:rPr>
        <w:t>маслихатов</w:t>
      </w:r>
      <w:proofErr w:type="spellEnd"/>
      <w:r w:rsidRPr="00155EC8">
        <w:rPr>
          <w:rFonts w:ascii="Times New Roman" w:eastAsia="Times New Roman" w:hAnsi="Times New Roman" w:cs="Times New Roman"/>
          <w:color w:val="000000"/>
          <w:spacing w:val="2"/>
          <w:sz w:val="24"/>
          <w:szCs w:val="24"/>
          <w:lang w:eastAsia="ru-RU"/>
        </w:rPr>
        <w:t xml:space="preserve">, осуществляющих свою деятельность не на постоянной или освобожденной основе), лицам, приравненным к лицам, уполномоченным на выполнение государственных функций (за исключением кандидатов в Президенты Республики Казахстан, депутаты Парламента Республики Казахстан или </w:t>
      </w:r>
      <w:proofErr w:type="spellStart"/>
      <w:r w:rsidRPr="00155EC8">
        <w:rPr>
          <w:rFonts w:ascii="Times New Roman" w:eastAsia="Times New Roman" w:hAnsi="Times New Roman" w:cs="Times New Roman"/>
          <w:color w:val="000000"/>
          <w:spacing w:val="2"/>
          <w:sz w:val="24"/>
          <w:szCs w:val="24"/>
          <w:lang w:eastAsia="ru-RU"/>
        </w:rPr>
        <w:t>маслихатов</w:t>
      </w:r>
      <w:proofErr w:type="spellEnd"/>
      <w:r w:rsidRPr="00155EC8">
        <w:rPr>
          <w:rFonts w:ascii="Times New Roman" w:eastAsia="Times New Roman" w:hAnsi="Times New Roman" w:cs="Times New Roman"/>
          <w:color w:val="000000"/>
          <w:spacing w:val="2"/>
          <w:sz w:val="24"/>
          <w:szCs w:val="24"/>
          <w:lang w:eastAsia="ru-RU"/>
        </w:rPr>
        <w:t xml:space="preserve">, </w:t>
      </w:r>
      <w:proofErr w:type="spellStart"/>
      <w:r w:rsidRPr="00155EC8">
        <w:rPr>
          <w:rFonts w:ascii="Times New Roman" w:eastAsia="Times New Roman" w:hAnsi="Times New Roman" w:cs="Times New Roman"/>
          <w:color w:val="000000"/>
          <w:spacing w:val="2"/>
          <w:sz w:val="24"/>
          <w:szCs w:val="24"/>
          <w:lang w:eastAsia="ru-RU"/>
        </w:rPr>
        <w:t>акимы</w:t>
      </w:r>
      <w:proofErr w:type="spellEnd"/>
      <w:r w:rsidRPr="00155EC8">
        <w:rPr>
          <w:rFonts w:ascii="Times New Roman" w:eastAsia="Times New Roman" w:hAnsi="Times New Roman" w:cs="Times New Roman"/>
          <w:color w:val="000000"/>
          <w:spacing w:val="2"/>
          <w:sz w:val="24"/>
          <w:szCs w:val="24"/>
          <w:lang w:eastAsia="ru-RU"/>
        </w:rPr>
        <w:t xml:space="preserve"> городов районного значения, поселков, сел, сельских округов, а также в члены выборных органов</w:t>
      </w:r>
      <w:proofErr w:type="gramEnd"/>
      <w:r w:rsidRPr="00155EC8">
        <w:rPr>
          <w:rFonts w:ascii="Times New Roman" w:eastAsia="Times New Roman" w:hAnsi="Times New Roman" w:cs="Times New Roman"/>
          <w:color w:val="000000"/>
          <w:spacing w:val="2"/>
          <w:sz w:val="24"/>
          <w:szCs w:val="24"/>
          <w:lang w:eastAsia="ru-RU"/>
        </w:rPr>
        <w:t xml:space="preserve"> местного самоуправления, лиц, осуществляющих деятельность в субъектах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должностным лицам запрещается:</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самостоятельно участвовать в управлении хозяйствующим субъектом, если управление или участие в управлении хозяйствующим субъектом не входит в их должностные обязанности в соответствии с законами Республики Казахстан, содействовать удовлетворению материальных интересов организаций или физических лиц путем неправомерного использования своих служебных полномочий с целью получения имущественных или иных благ;</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заниматься предпринимательской деятельностью, за исключением приобретения и (или) реализации паев открытых и интервальных паевых инвестиционных фондов, облигаций на организованном рынке ценных бумаг, акций коммерческих организаций (простые акции в объеме, </w:t>
      </w:r>
      <w:r w:rsidRPr="00155EC8">
        <w:rPr>
          <w:rFonts w:ascii="Times New Roman" w:eastAsia="Times New Roman" w:hAnsi="Times New Roman" w:cs="Times New Roman"/>
          <w:color w:val="000000"/>
          <w:spacing w:val="2"/>
          <w:sz w:val="24"/>
          <w:szCs w:val="24"/>
          <w:lang w:eastAsia="ru-RU"/>
        </w:rPr>
        <w:lastRenderedPageBreak/>
        <w:t>не превышающем пяти процентов от общего количества голосующих акций организаций) на организованном рынке ценных бумаг;</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заниматься другой оплачиваемой деятельностью, кроме педагогической, научной и иной творческой деятельности.</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w:t>
      </w:r>
      <w:bookmarkStart w:id="4" w:name="z90"/>
      <w:bookmarkEnd w:id="4"/>
      <w:r w:rsidRPr="00155EC8">
        <w:rPr>
          <w:rFonts w:ascii="Times New Roman" w:eastAsia="Times New Roman" w:hAnsi="Times New Roman" w:cs="Times New Roman"/>
          <w:color w:val="FF0000"/>
          <w:sz w:val="24"/>
          <w:szCs w:val="24"/>
          <w:lang w:eastAsia="ru-RU"/>
        </w:rPr>
        <w:t>2. Исключен Законом РК от 26.11.2019 </w:t>
      </w:r>
      <w:hyperlink r:id="rId29" w:anchor="z161"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Лица, указанные в пункте 1 настоящей статьи, вправе сдавать в имущественный наем (аренду) жилище, принадлежащее им на праве собственности, и получать доход от такой сдачи.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Председателю Национального Банка Республики Казахстан и его заместителям, Председателю уполномоченного органа по регулированию, контролю и надзору финансового рынка и финансовых организаций и его заместителям запрещается приобретать паи инвестиционных фондов, облигации, акции коммерческих организаций.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Председатель Национального Банка Республики Казахстан и его заместители, Председатель уполномоченного органа по регулированию, контролю и надзору финансового рынка и финансовых организаций и его заместители в течение тридцати календарных дней со дня их назначения на должности обязаны передать в доверительное управление в порядке, установленном законами Республики Казахстан, принадлежащие паи инвестиционных фондов, облигации и акции коммерческих организаций, приобретенные до назначения их на</w:t>
      </w:r>
      <w:proofErr w:type="gramEnd"/>
      <w:r w:rsidRPr="00155EC8">
        <w:rPr>
          <w:rFonts w:ascii="Times New Roman" w:eastAsia="Times New Roman" w:hAnsi="Times New Roman" w:cs="Times New Roman"/>
          <w:color w:val="000000"/>
          <w:spacing w:val="2"/>
          <w:sz w:val="24"/>
          <w:szCs w:val="24"/>
          <w:lang w:eastAsia="ru-RU"/>
        </w:rPr>
        <w:t xml:space="preserve"> должности.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Неисполнение указанными лицами обязательств, предусмотренных настоящим пунктом, является основанием для прекращения ими соответствующей деятельности.</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5. </w:t>
      </w:r>
      <w:proofErr w:type="gramStart"/>
      <w:r w:rsidRPr="00155EC8">
        <w:rPr>
          <w:rFonts w:ascii="Times New Roman" w:eastAsia="Times New Roman" w:hAnsi="Times New Roman" w:cs="Times New Roman"/>
          <w:color w:val="000000"/>
          <w:spacing w:val="2"/>
          <w:sz w:val="24"/>
          <w:szCs w:val="24"/>
          <w:lang w:eastAsia="ru-RU"/>
        </w:rPr>
        <w:t>Лица, указанные в </w:t>
      </w:r>
      <w:hyperlink r:id="rId30" w:anchor="z89" w:history="1">
        <w:r w:rsidRPr="00155EC8">
          <w:rPr>
            <w:rFonts w:ascii="Times New Roman" w:eastAsia="Times New Roman" w:hAnsi="Times New Roman" w:cs="Times New Roman"/>
            <w:color w:val="073A5E"/>
            <w:spacing w:val="2"/>
            <w:sz w:val="24"/>
            <w:szCs w:val="24"/>
            <w:lang w:eastAsia="ru-RU"/>
          </w:rPr>
          <w:t>пункте 1</w:t>
        </w:r>
      </w:hyperlink>
      <w:r w:rsidRPr="00155EC8">
        <w:rPr>
          <w:rFonts w:ascii="Times New Roman" w:eastAsia="Times New Roman" w:hAnsi="Times New Roman" w:cs="Times New Roman"/>
          <w:color w:val="000000"/>
          <w:spacing w:val="2"/>
          <w:sz w:val="24"/>
          <w:szCs w:val="24"/>
          <w:lang w:eastAsia="ru-RU"/>
        </w:rPr>
        <w:t> настоящей статьи, в течение тридцати календарных дней со дня вступления в должность обязаны передать в доверительное управление на время выполнения этих функций в порядке, установленном законами Республики Казахстан, принадлежащее им имущество, использование которого влечет получение доходов, за исключением денег, облигаций, паев открытых и интервальных паевых инвестиционных фондов, законно принадлежащих этим лицам, а также имущества, переданного</w:t>
      </w:r>
      <w:proofErr w:type="gramEnd"/>
      <w:r w:rsidRPr="00155EC8">
        <w:rPr>
          <w:rFonts w:ascii="Times New Roman" w:eastAsia="Times New Roman" w:hAnsi="Times New Roman" w:cs="Times New Roman"/>
          <w:color w:val="000000"/>
          <w:spacing w:val="2"/>
          <w:sz w:val="24"/>
          <w:szCs w:val="24"/>
          <w:lang w:eastAsia="ru-RU"/>
        </w:rPr>
        <w:t xml:space="preserve"> в имущественный наем.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6. Договор на доверительное управление имуществом подлежит нотариальному удостоверению.</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7. </w:t>
      </w:r>
      <w:proofErr w:type="gramStart"/>
      <w:r w:rsidRPr="00155EC8">
        <w:rPr>
          <w:rFonts w:ascii="Times New Roman" w:eastAsia="Times New Roman" w:hAnsi="Times New Roman" w:cs="Times New Roman"/>
          <w:color w:val="000000"/>
          <w:spacing w:val="2"/>
          <w:sz w:val="24"/>
          <w:szCs w:val="24"/>
          <w:lang w:eastAsia="ru-RU"/>
        </w:rPr>
        <w:t>В случае приобретения долей (акций) в уставном капитале коммерческих организаций и иного имущества, использование которого влечет получение доходов, за исключением облигаций, паев открытых и интервальных паевых инвестиционных фондов, лица, указанные в пункте 1 настоящей статьи, обязаны передать их в доверительное управление в течение тридцати календарных дней со дня приобретения в порядке, установленном законами Республики Казахстан, и представить в службу управления</w:t>
      </w:r>
      <w:proofErr w:type="gramEnd"/>
      <w:r w:rsidRPr="00155EC8">
        <w:rPr>
          <w:rFonts w:ascii="Times New Roman" w:eastAsia="Times New Roman" w:hAnsi="Times New Roman" w:cs="Times New Roman"/>
          <w:color w:val="000000"/>
          <w:spacing w:val="2"/>
          <w:sz w:val="24"/>
          <w:szCs w:val="24"/>
          <w:lang w:eastAsia="ru-RU"/>
        </w:rPr>
        <w:t xml:space="preserve"> персоналом (кадровую службу) по месту работы копию нотариально удостоверенного договора на доверительное управление имуществом в течение десяти рабочих дней после нотариального удостоверения договора.</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8. Неисполнение обязательств, предусмотренных </w:t>
      </w:r>
      <w:hyperlink r:id="rId31" w:anchor="z93" w:history="1">
        <w:r w:rsidRPr="00155EC8">
          <w:rPr>
            <w:rFonts w:ascii="Times New Roman" w:eastAsia="Times New Roman" w:hAnsi="Times New Roman" w:cs="Times New Roman"/>
            <w:color w:val="073A5E"/>
            <w:spacing w:val="2"/>
            <w:sz w:val="24"/>
            <w:szCs w:val="24"/>
            <w:lang w:eastAsia="ru-RU"/>
          </w:rPr>
          <w:t>пунктами 5</w:t>
        </w:r>
      </w:hyperlink>
      <w:r w:rsidRPr="00155EC8">
        <w:rPr>
          <w:rFonts w:ascii="Times New Roman" w:eastAsia="Times New Roman" w:hAnsi="Times New Roman" w:cs="Times New Roman"/>
          <w:color w:val="000000"/>
          <w:spacing w:val="2"/>
          <w:sz w:val="24"/>
          <w:szCs w:val="24"/>
          <w:lang w:eastAsia="ru-RU"/>
        </w:rPr>
        <w:t> и </w:t>
      </w:r>
      <w:hyperlink r:id="rId32" w:anchor="z95" w:history="1">
        <w:r w:rsidRPr="00155EC8">
          <w:rPr>
            <w:rFonts w:ascii="Times New Roman" w:eastAsia="Times New Roman" w:hAnsi="Times New Roman" w:cs="Times New Roman"/>
            <w:color w:val="073A5E"/>
            <w:spacing w:val="2"/>
            <w:sz w:val="24"/>
            <w:szCs w:val="24"/>
            <w:lang w:eastAsia="ru-RU"/>
          </w:rPr>
          <w:t>7</w:t>
        </w:r>
      </w:hyperlink>
      <w:r w:rsidRPr="00155EC8">
        <w:rPr>
          <w:rFonts w:ascii="Times New Roman" w:eastAsia="Times New Roman" w:hAnsi="Times New Roman" w:cs="Times New Roman"/>
          <w:color w:val="000000"/>
          <w:spacing w:val="2"/>
          <w:sz w:val="24"/>
          <w:szCs w:val="24"/>
          <w:lang w:eastAsia="ru-RU"/>
        </w:rPr>
        <w:t> настоящей статьи, лицами, указанными в пункте 1 настоящей статьи, является основанием для прекращения ими государственной службы или иной соответствующей деятельности.</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13 с изменениями, внесенными законами РК от 22.01.2016 </w:t>
      </w:r>
      <w:hyperlink r:id="rId33" w:anchor="z19" w:history="1">
        <w:r w:rsidRPr="00155EC8">
          <w:rPr>
            <w:rFonts w:ascii="Times New Roman" w:eastAsia="Times New Roman" w:hAnsi="Times New Roman" w:cs="Times New Roman"/>
            <w:color w:val="073A5E"/>
            <w:sz w:val="24"/>
            <w:szCs w:val="24"/>
            <w:lang w:eastAsia="ru-RU"/>
          </w:rPr>
          <w:t>№ 446-V</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 от 03.07.2019 </w:t>
      </w:r>
      <w:hyperlink r:id="rId34" w:anchor="z1904" w:history="1">
        <w:r w:rsidRPr="00155EC8">
          <w:rPr>
            <w:rFonts w:ascii="Times New Roman" w:eastAsia="Times New Roman" w:hAnsi="Times New Roman" w:cs="Times New Roman"/>
            <w:color w:val="073A5E"/>
            <w:sz w:val="24"/>
            <w:szCs w:val="24"/>
            <w:lang w:eastAsia="ru-RU"/>
          </w:rPr>
          <w:t>№ 262-VI</w:t>
        </w:r>
      </w:hyperlink>
      <w:r w:rsidRPr="00155EC8">
        <w:rPr>
          <w:rFonts w:ascii="Times New Roman" w:eastAsia="Times New Roman" w:hAnsi="Times New Roman" w:cs="Times New Roman"/>
          <w:color w:val="FF0000"/>
          <w:sz w:val="24"/>
          <w:szCs w:val="24"/>
          <w:lang w:eastAsia="ru-RU"/>
        </w:rPr>
        <w:t> (вводится в действие с 01.01.2020); от 26.11.2019 </w:t>
      </w:r>
      <w:hyperlink r:id="rId35" w:anchor="z160"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r w:rsidRPr="00155EC8">
        <w:rPr>
          <w:rFonts w:ascii="Times New Roman" w:eastAsia="Times New Roman" w:hAnsi="Times New Roman" w:cs="Times New Roman"/>
          <w:color w:val="000000"/>
          <w:sz w:val="24"/>
          <w:szCs w:val="24"/>
          <w:lang w:eastAsia="ru-RU"/>
        </w:rPr>
        <w:br/>
      </w:r>
      <w:r w:rsidRPr="00155EC8">
        <w:rPr>
          <w:rFonts w:ascii="Times New Roman" w:eastAsia="Times New Roman" w:hAnsi="Times New Roman" w:cs="Times New Roman"/>
          <w:color w:val="222222"/>
          <w:sz w:val="24"/>
          <w:szCs w:val="24"/>
          <w:lang w:eastAsia="ru-RU"/>
        </w:rPr>
        <w:br/>
      </w:r>
      <w:r w:rsidRPr="00155EC8">
        <w:rPr>
          <w:rFonts w:ascii="Times New Roman" w:eastAsia="Times New Roman" w:hAnsi="Times New Roman" w:cs="Times New Roman"/>
          <w:color w:val="FF0000"/>
          <w:sz w:val="24"/>
          <w:szCs w:val="24"/>
          <w:lang w:eastAsia="ru-RU"/>
        </w:rPr>
        <w:lastRenderedPageBreak/>
        <w:t>      </w:t>
      </w:r>
      <w:bookmarkStart w:id="5" w:name="z14"/>
      <w:bookmarkEnd w:id="5"/>
      <w:r w:rsidRPr="00155EC8">
        <w:rPr>
          <w:rFonts w:ascii="Times New Roman" w:eastAsia="Times New Roman" w:hAnsi="Times New Roman" w:cs="Times New Roman"/>
          <w:color w:val="FF0000"/>
          <w:sz w:val="24"/>
          <w:szCs w:val="24"/>
          <w:lang w:eastAsia="ru-RU"/>
        </w:rPr>
        <w:t>Статья 14. Недопустимость совместной службы (работы</w:t>
      </w:r>
      <w:proofErr w:type="gramStart"/>
      <w:r w:rsidRPr="00155EC8">
        <w:rPr>
          <w:rFonts w:ascii="Times New Roman" w:eastAsia="Times New Roman" w:hAnsi="Times New Roman" w:cs="Times New Roman"/>
          <w:color w:val="FF0000"/>
          <w:sz w:val="24"/>
          <w:szCs w:val="24"/>
          <w:lang w:eastAsia="ru-RU"/>
        </w:rPr>
        <w:t>)б</w:t>
      </w:r>
      <w:proofErr w:type="gramEnd"/>
      <w:r w:rsidRPr="00155EC8">
        <w:rPr>
          <w:rFonts w:ascii="Times New Roman" w:eastAsia="Times New Roman" w:hAnsi="Times New Roman" w:cs="Times New Roman"/>
          <w:color w:val="FF0000"/>
          <w:sz w:val="24"/>
          <w:szCs w:val="24"/>
          <w:lang w:eastAsia="ru-RU"/>
        </w:rPr>
        <w:t>лизких родственников, супругов или свойственников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w:t>
      </w:r>
      <w:proofErr w:type="gramStart"/>
      <w:r w:rsidRPr="00155EC8">
        <w:rPr>
          <w:rFonts w:ascii="Times New Roman" w:eastAsia="Times New Roman" w:hAnsi="Times New Roman" w:cs="Times New Roman"/>
          <w:color w:val="000000"/>
          <w:spacing w:val="2"/>
          <w:sz w:val="24"/>
          <w:szCs w:val="24"/>
          <w:lang w:eastAsia="ru-RU"/>
        </w:rPr>
        <w:t xml:space="preserve">Лица, занимающие ответственную государственную должность, лица, уполномоченные на выполнение государственных функций (за исключением депутатов </w:t>
      </w:r>
      <w:proofErr w:type="spellStart"/>
      <w:r w:rsidRPr="00155EC8">
        <w:rPr>
          <w:rFonts w:ascii="Times New Roman" w:eastAsia="Times New Roman" w:hAnsi="Times New Roman" w:cs="Times New Roman"/>
          <w:color w:val="000000"/>
          <w:spacing w:val="2"/>
          <w:sz w:val="24"/>
          <w:szCs w:val="24"/>
          <w:lang w:eastAsia="ru-RU"/>
        </w:rPr>
        <w:t>маслихатов</w:t>
      </w:r>
      <w:proofErr w:type="spellEnd"/>
      <w:r w:rsidRPr="00155EC8">
        <w:rPr>
          <w:rFonts w:ascii="Times New Roman" w:eastAsia="Times New Roman" w:hAnsi="Times New Roman" w:cs="Times New Roman"/>
          <w:color w:val="000000"/>
          <w:spacing w:val="2"/>
          <w:sz w:val="24"/>
          <w:szCs w:val="24"/>
          <w:lang w:eastAsia="ru-RU"/>
        </w:rPr>
        <w:t xml:space="preserve">, осуществляющих свою деятельность не на постоянной или освобожденной основе), и лица, приравненные к лицам, уполномоченным на выполнение государственных функций (за исключением кандидатов в Президенты Республики Казахстан, депутаты Парламента Республики Казахстан или </w:t>
      </w:r>
      <w:proofErr w:type="spellStart"/>
      <w:r w:rsidRPr="00155EC8">
        <w:rPr>
          <w:rFonts w:ascii="Times New Roman" w:eastAsia="Times New Roman" w:hAnsi="Times New Roman" w:cs="Times New Roman"/>
          <w:color w:val="000000"/>
          <w:spacing w:val="2"/>
          <w:sz w:val="24"/>
          <w:szCs w:val="24"/>
          <w:lang w:eastAsia="ru-RU"/>
        </w:rPr>
        <w:t>маслихатов</w:t>
      </w:r>
      <w:proofErr w:type="spellEnd"/>
      <w:r w:rsidRPr="00155EC8">
        <w:rPr>
          <w:rFonts w:ascii="Times New Roman" w:eastAsia="Times New Roman" w:hAnsi="Times New Roman" w:cs="Times New Roman"/>
          <w:color w:val="000000"/>
          <w:spacing w:val="2"/>
          <w:sz w:val="24"/>
          <w:szCs w:val="24"/>
          <w:lang w:eastAsia="ru-RU"/>
        </w:rPr>
        <w:t xml:space="preserve">, </w:t>
      </w:r>
      <w:proofErr w:type="spellStart"/>
      <w:r w:rsidRPr="00155EC8">
        <w:rPr>
          <w:rFonts w:ascii="Times New Roman" w:eastAsia="Times New Roman" w:hAnsi="Times New Roman" w:cs="Times New Roman"/>
          <w:color w:val="000000"/>
          <w:spacing w:val="2"/>
          <w:sz w:val="24"/>
          <w:szCs w:val="24"/>
          <w:lang w:eastAsia="ru-RU"/>
        </w:rPr>
        <w:t>акимы</w:t>
      </w:r>
      <w:proofErr w:type="spellEnd"/>
      <w:r w:rsidRPr="00155EC8">
        <w:rPr>
          <w:rFonts w:ascii="Times New Roman" w:eastAsia="Times New Roman" w:hAnsi="Times New Roman" w:cs="Times New Roman"/>
          <w:color w:val="000000"/>
          <w:spacing w:val="2"/>
          <w:sz w:val="24"/>
          <w:szCs w:val="24"/>
          <w:lang w:eastAsia="ru-RU"/>
        </w:rPr>
        <w:t xml:space="preserve"> городов районного значения, поселков, сел, сельских округов, а также в члены выборных</w:t>
      </w:r>
      <w:proofErr w:type="gramEnd"/>
      <w:r w:rsidRPr="00155EC8">
        <w:rPr>
          <w:rFonts w:ascii="Times New Roman" w:eastAsia="Times New Roman" w:hAnsi="Times New Roman" w:cs="Times New Roman"/>
          <w:color w:val="000000"/>
          <w:spacing w:val="2"/>
          <w:sz w:val="24"/>
          <w:szCs w:val="24"/>
          <w:lang w:eastAsia="ru-RU"/>
        </w:rPr>
        <w:t xml:space="preserve"> органов местного самоуправления), должностные лица не могут занимать должности, находящиеся в непосредственной подчиненности должностям, занимаемым их близкими родственниками и (или) супругом (супругой), а также свойственниками.</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Лица, нарушающие требования </w:t>
      </w:r>
      <w:hyperlink r:id="rId36" w:anchor="z97" w:history="1">
        <w:r w:rsidRPr="00155EC8">
          <w:rPr>
            <w:rFonts w:ascii="Times New Roman" w:eastAsia="Times New Roman" w:hAnsi="Times New Roman" w:cs="Times New Roman"/>
            <w:color w:val="073A5E"/>
            <w:spacing w:val="2"/>
            <w:sz w:val="24"/>
            <w:szCs w:val="24"/>
            <w:lang w:eastAsia="ru-RU"/>
          </w:rPr>
          <w:t>пункта 1</w:t>
        </w:r>
      </w:hyperlink>
      <w:r w:rsidRPr="00155EC8">
        <w:rPr>
          <w:rFonts w:ascii="Times New Roman" w:eastAsia="Times New Roman" w:hAnsi="Times New Roman" w:cs="Times New Roman"/>
          <w:color w:val="000000"/>
          <w:spacing w:val="2"/>
          <w:sz w:val="24"/>
          <w:szCs w:val="24"/>
          <w:lang w:eastAsia="ru-RU"/>
        </w:rPr>
        <w:t> настоящей статьи, если они добровольно в течение трех месяцев с момента обнаружения указанного нарушения его не устранят, подлежат переводу на должности, исключающие такую подчиненность, а при невозможности такого перевода один из этих служащих подлежит увольнению с должности или иному освобождению от указанных функций.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Примечание. </w:t>
      </w:r>
      <w:proofErr w:type="gramStart"/>
      <w:r w:rsidRPr="00155EC8">
        <w:rPr>
          <w:rFonts w:ascii="Times New Roman" w:eastAsia="Times New Roman" w:hAnsi="Times New Roman" w:cs="Times New Roman"/>
          <w:color w:val="000000"/>
          <w:spacing w:val="2"/>
          <w:sz w:val="24"/>
          <w:szCs w:val="24"/>
          <w:lang w:eastAsia="ru-RU"/>
        </w:rPr>
        <w:t>В настоящем Законе под близкими родственниками понимаются родители (родитель), дети, усыновители (</w:t>
      </w:r>
      <w:proofErr w:type="spellStart"/>
      <w:r w:rsidRPr="00155EC8">
        <w:rPr>
          <w:rFonts w:ascii="Times New Roman" w:eastAsia="Times New Roman" w:hAnsi="Times New Roman" w:cs="Times New Roman"/>
          <w:color w:val="000000"/>
          <w:spacing w:val="2"/>
          <w:sz w:val="24"/>
          <w:szCs w:val="24"/>
          <w:lang w:eastAsia="ru-RU"/>
        </w:rPr>
        <w:t>удочерители</w:t>
      </w:r>
      <w:proofErr w:type="spellEnd"/>
      <w:r w:rsidRPr="00155EC8">
        <w:rPr>
          <w:rFonts w:ascii="Times New Roman" w:eastAsia="Times New Roman" w:hAnsi="Times New Roman" w:cs="Times New Roman"/>
          <w:color w:val="000000"/>
          <w:spacing w:val="2"/>
          <w:sz w:val="24"/>
          <w:szCs w:val="24"/>
          <w:lang w:eastAsia="ru-RU"/>
        </w:rPr>
        <w:t xml:space="preserve">), усыновленные (удочеренные), полнородные и </w:t>
      </w:r>
      <w:proofErr w:type="spellStart"/>
      <w:r w:rsidRPr="00155EC8">
        <w:rPr>
          <w:rFonts w:ascii="Times New Roman" w:eastAsia="Times New Roman" w:hAnsi="Times New Roman" w:cs="Times New Roman"/>
          <w:color w:val="000000"/>
          <w:spacing w:val="2"/>
          <w:sz w:val="24"/>
          <w:szCs w:val="24"/>
          <w:lang w:eastAsia="ru-RU"/>
        </w:rPr>
        <w:t>неполнородные</w:t>
      </w:r>
      <w:proofErr w:type="spellEnd"/>
      <w:r w:rsidRPr="00155EC8">
        <w:rPr>
          <w:rFonts w:ascii="Times New Roman" w:eastAsia="Times New Roman" w:hAnsi="Times New Roman" w:cs="Times New Roman"/>
          <w:color w:val="000000"/>
          <w:spacing w:val="2"/>
          <w:sz w:val="24"/>
          <w:szCs w:val="24"/>
          <w:lang w:eastAsia="ru-RU"/>
        </w:rPr>
        <w:t xml:space="preserve"> братья и сестры, дедушка, бабушка, внуки, под свойственниками – братья, сестры, родители и дети супруга (супруги).</w:t>
      </w:r>
      <w:proofErr w:type="gramEnd"/>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14 с изменением, внесенным Законом РК от 26.11.2019 </w:t>
      </w:r>
      <w:hyperlink r:id="rId37" w:anchor="z168"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Статья 15. Конфликт интересов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Лицам, занимающим ответственную государственную должность, лицам, уполномоченным на выполнение государственных функций, лицам, приравненным к лицам, уполномоченным на выполнение государственных функций, должностным лицам запрещается </w:t>
      </w:r>
      <w:proofErr w:type="gramStart"/>
      <w:r w:rsidRPr="00155EC8">
        <w:rPr>
          <w:rFonts w:ascii="Times New Roman" w:eastAsia="Times New Roman" w:hAnsi="Times New Roman" w:cs="Times New Roman"/>
          <w:color w:val="000000"/>
          <w:spacing w:val="2"/>
          <w:sz w:val="24"/>
          <w:szCs w:val="24"/>
          <w:lang w:eastAsia="ru-RU"/>
        </w:rPr>
        <w:t>осуществлять должностные обязанности</w:t>
      </w:r>
      <w:proofErr w:type="gramEnd"/>
      <w:r w:rsidRPr="00155EC8">
        <w:rPr>
          <w:rFonts w:ascii="Times New Roman" w:eastAsia="Times New Roman" w:hAnsi="Times New Roman" w:cs="Times New Roman"/>
          <w:color w:val="000000"/>
          <w:spacing w:val="2"/>
          <w:sz w:val="24"/>
          <w:szCs w:val="24"/>
          <w:lang w:eastAsia="ru-RU"/>
        </w:rPr>
        <w:t>, если имеется конфликт интересов.</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Лица, указанные в </w:t>
      </w:r>
      <w:hyperlink r:id="rId38" w:anchor="z99" w:history="1">
        <w:r w:rsidRPr="00155EC8">
          <w:rPr>
            <w:rFonts w:ascii="Times New Roman" w:eastAsia="Times New Roman" w:hAnsi="Times New Roman" w:cs="Times New Roman"/>
            <w:color w:val="073A5E"/>
            <w:spacing w:val="2"/>
            <w:sz w:val="24"/>
            <w:szCs w:val="24"/>
            <w:lang w:eastAsia="ru-RU"/>
          </w:rPr>
          <w:t>пункте 1</w:t>
        </w:r>
      </w:hyperlink>
      <w:r w:rsidRPr="00155EC8">
        <w:rPr>
          <w:rFonts w:ascii="Times New Roman" w:eastAsia="Times New Roman" w:hAnsi="Times New Roman" w:cs="Times New Roman"/>
          <w:color w:val="000000"/>
          <w:spacing w:val="2"/>
          <w:sz w:val="24"/>
          <w:szCs w:val="24"/>
          <w:lang w:eastAsia="ru-RU"/>
        </w:rPr>
        <w:t> настоящей статьи, должны принимать меры по предотвращению и разрешению конфликта интересов.</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Лица, указанные в </w:t>
      </w:r>
      <w:hyperlink r:id="rId39" w:anchor="z99" w:history="1">
        <w:r w:rsidRPr="00155EC8">
          <w:rPr>
            <w:rFonts w:ascii="Times New Roman" w:eastAsia="Times New Roman" w:hAnsi="Times New Roman" w:cs="Times New Roman"/>
            <w:color w:val="073A5E"/>
            <w:spacing w:val="2"/>
            <w:sz w:val="24"/>
            <w:szCs w:val="24"/>
            <w:lang w:eastAsia="ru-RU"/>
          </w:rPr>
          <w:t>пункте 1</w:t>
        </w:r>
      </w:hyperlink>
      <w:r w:rsidRPr="00155EC8">
        <w:rPr>
          <w:rFonts w:ascii="Times New Roman" w:eastAsia="Times New Roman" w:hAnsi="Times New Roman" w:cs="Times New Roman"/>
          <w:color w:val="000000"/>
          <w:spacing w:val="2"/>
          <w:sz w:val="24"/>
          <w:szCs w:val="24"/>
          <w:lang w:eastAsia="ru-RU"/>
        </w:rPr>
        <w:t> настоящей статьи, обязаны в письменной форме уведомить непосредственного руководителя либо руководство организации, в которой они работают, о возникшем конфликте интересов или о возможности его возникновения, как только им станет об этом известно.</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Непосредственный руководитель либо руководство организации по обращениям лиц, указанных в </w:t>
      </w:r>
      <w:hyperlink r:id="rId40" w:anchor="z99" w:history="1">
        <w:r w:rsidRPr="00155EC8">
          <w:rPr>
            <w:rFonts w:ascii="Times New Roman" w:eastAsia="Times New Roman" w:hAnsi="Times New Roman" w:cs="Times New Roman"/>
            <w:color w:val="073A5E"/>
            <w:spacing w:val="2"/>
            <w:sz w:val="24"/>
            <w:szCs w:val="24"/>
            <w:lang w:eastAsia="ru-RU"/>
          </w:rPr>
          <w:t>пункте 1</w:t>
        </w:r>
      </w:hyperlink>
      <w:r w:rsidRPr="00155EC8">
        <w:rPr>
          <w:rFonts w:ascii="Times New Roman" w:eastAsia="Times New Roman" w:hAnsi="Times New Roman" w:cs="Times New Roman"/>
          <w:color w:val="000000"/>
          <w:spacing w:val="2"/>
          <w:sz w:val="24"/>
          <w:szCs w:val="24"/>
          <w:lang w:eastAsia="ru-RU"/>
        </w:rPr>
        <w:t> настоящей статьи, или при получении информации из других источников обязаны своевременно принимать следующие меры по предотвращению и урегулированию конфликта интересов:</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отстранить лиц, указанных в </w:t>
      </w:r>
      <w:hyperlink r:id="rId41" w:anchor="z99" w:history="1">
        <w:r w:rsidRPr="00155EC8">
          <w:rPr>
            <w:rFonts w:ascii="Times New Roman" w:eastAsia="Times New Roman" w:hAnsi="Times New Roman" w:cs="Times New Roman"/>
            <w:color w:val="073A5E"/>
            <w:spacing w:val="2"/>
            <w:sz w:val="24"/>
            <w:szCs w:val="24"/>
            <w:lang w:eastAsia="ru-RU"/>
          </w:rPr>
          <w:t>пункте 1</w:t>
        </w:r>
      </w:hyperlink>
      <w:r w:rsidRPr="00155EC8">
        <w:rPr>
          <w:rFonts w:ascii="Times New Roman" w:eastAsia="Times New Roman" w:hAnsi="Times New Roman" w:cs="Times New Roman"/>
          <w:color w:val="000000"/>
          <w:spacing w:val="2"/>
          <w:sz w:val="24"/>
          <w:szCs w:val="24"/>
          <w:lang w:eastAsia="ru-RU"/>
        </w:rPr>
        <w:t> настоящей статьи, от исполнения должностных обязанностей и поручить другому лицу исполнение должностных обязанностей по вопросу, в связи с которым возник или может возникнуть конфликт интересов;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изменить должностные обязанности;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принять иные меры по устранению конфликта интересов.</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Статья 16. Меры противодействия коррупции в сфере предпринимательства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Субъекты предпринимательства при осуществлении своей деятельности принимают меры по предупреждению коррупции, в том числе по минимизации причин и условий, способствующих совершению коррупционных правонарушений, путем: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1) установления организационно-правовых механизмов, обеспечивающих подотчетность, подконтрольность и прозрачность процедур принятия решений;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соблюдения принципов добросовестной конкуренции;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предотвращения конфликта интересов;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принятия и соблюдения норм деловой этики;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5) принятия мер по формированию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культуры;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6) взаимодействия с государственными органами и иными организациями по вопросам предупреждения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Стандарты по предупреждению коррупции для субъектов предпринимательства могут разрабатываться и приниматься объединениями (ассоциациями, союзами) субъектов предпринимательства.</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w:t>
      </w:r>
      <w:r w:rsidRPr="00155EC8">
        <w:rPr>
          <w:rFonts w:ascii="Times New Roman" w:eastAsia="Times New Roman" w:hAnsi="Times New Roman" w:cs="Times New Roman"/>
          <w:b/>
          <w:bCs/>
          <w:color w:val="000000"/>
          <w:spacing w:val="2"/>
          <w:sz w:val="24"/>
          <w:szCs w:val="24"/>
          <w:bdr w:val="none" w:sz="0" w:space="0" w:color="auto" w:frame="1"/>
          <w:lang w:eastAsia="ru-RU"/>
        </w:rPr>
        <w:t>Статья 17. Национальный доклад о противодействии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w:t>
      </w:r>
      <w:proofErr w:type="gramStart"/>
      <w:r w:rsidRPr="00155EC8">
        <w:rPr>
          <w:rFonts w:ascii="Times New Roman" w:eastAsia="Times New Roman" w:hAnsi="Times New Roman" w:cs="Times New Roman"/>
          <w:color w:val="000000"/>
          <w:spacing w:val="2"/>
          <w:sz w:val="24"/>
          <w:szCs w:val="24"/>
          <w:lang w:eastAsia="ru-RU"/>
        </w:rPr>
        <w:t xml:space="preserve">Национальный доклад о противодействии коррупции – документ, содержащий анализ и оценку состояния и тенденции распространения коррупции на международном и национальном уровнях, предложения по формированию, реализации и совершенствованию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политики.</w:t>
      </w:r>
      <w:proofErr w:type="gramEnd"/>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Уполномоченный орган по противодействию коррупции ежегодно формирует Национальный доклад о противодействии коррупции и представляет его Президенту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Национальный доклад о противодействии коррупции формируется на основе результатов работы уполномоченного органа по противодействию коррупции и деятельности государственных органов, физических и юридических лиц по вопросам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Порядок подготовки, внесения Национального доклада о противодействии коррупции Президенту Республики Казахстан и его опубликования утверждается Президентом Республики Казахстан.</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17 с изменениями, внесенными законами РК от 06.04.2016 </w:t>
      </w:r>
      <w:hyperlink r:id="rId42" w:anchor="z37" w:history="1">
        <w:r w:rsidRPr="00155EC8">
          <w:rPr>
            <w:rFonts w:ascii="Times New Roman" w:eastAsia="Times New Roman" w:hAnsi="Times New Roman" w:cs="Times New Roman"/>
            <w:color w:val="073A5E"/>
            <w:sz w:val="24"/>
            <w:szCs w:val="24"/>
            <w:lang w:eastAsia="ru-RU"/>
          </w:rPr>
          <w:t>№ 484-V</w:t>
        </w:r>
      </w:hyperlink>
      <w:r w:rsidRPr="00155EC8">
        <w:rPr>
          <w:rFonts w:ascii="Times New Roman" w:eastAsia="Times New Roman" w:hAnsi="Times New Roman" w:cs="Times New Roman"/>
          <w:color w:val="FF0000"/>
          <w:sz w:val="24"/>
          <w:szCs w:val="24"/>
          <w:lang w:eastAsia="ru-RU"/>
        </w:rPr>
        <w:t> (</w:t>
      </w:r>
      <w:hyperlink r:id="rId43" w:anchor="z64" w:history="1">
        <w:r w:rsidRPr="00155EC8">
          <w:rPr>
            <w:rFonts w:ascii="Times New Roman" w:eastAsia="Times New Roman" w:hAnsi="Times New Roman" w:cs="Times New Roman"/>
            <w:color w:val="073A5E"/>
            <w:sz w:val="24"/>
            <w:szCs w:val="24"/>
            <w:lang w:eastAsia="ru-RU"/>
          </w:rPr>
          <w:t>вводится</w:t>
        </w:r>
      </w:hyperlink>
      <w:r w:rsidRPr="00155EC8">
        <w:rPr>
          <w:rFonts w:ascii="Times New Roman" w:eastAsia="Times New Roman" w:hAnsi="Times New Roman" w:cs="Times New Roman"/>
          <w:color w:val="FF0000"/>
          <w:sz w:val="24"/>
          <w:szCs w:val="24"/>
          <w:lang w:eastAsia="ru-RU"/>
        </w:rPr>
        <w:t> в действие по истечении десяти календарных дней после дня его первого официального опубликования); от 26.11.2019 </w:t>
      </w:r>
      <w:hyperlink r:id="rId44" w:anchor="z170"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
    <w:p w:rsidR="00155EC8" w:rsidRPr="00155EC8" w:rsidRDefault="00155EC8" w:rsidP="00155EC8">
      <w:pPr>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155EC8">
        <w:rPr>
          <w:rFonts w:ascii="Times New Roman" w:eastAsia="Times New Roman" w:hAnsi="Times New Roman" w:cs="Times New Roman"/>
          <w:color w:val="1E1E1E"/>
          <w:sz w:val="24"/>
          <w:szCs w:val="24"/>
          <w:lang w:eastAsia="ru-RU"/>
        </w:rPr>
        <w:t>Глава 3. СУБЪЕКТЫ ПРОТИВОДЕЙСТВИЯ КОРРУПЦИИ И ИХ ПОЛНОМОЧИЯ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6" w:name="z18"/>
      <w:bookmarkEnd w:id="6"/>
      <w:r w:rsidRPr="00155EC8">
        <w:rPr>
          <w:rFonts w:ascii="Times New Roman" w:eastAsia="Times New Roman" w:hAnsi="Times New Roman" w:cs="Times New Roman"/>
          <w:b/>
          <w:bCs/>
          <w:color w:val="000000"/>
          <w:spacing w:val="2"/>
          <w:sz w:val="24"/>
          <w:szCs w:val="24"/>
          <w:bdr w:val="none" w:sz="0" w:space="0" w:color="auto" w:frame="1"/>
          <w:lang w:eastAsia="ru-RU"/>
        </w:rPr>
        <w:t>Статья 18. Субъекты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К субъектам противодействия коррупции относятся:</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уполномоченный орган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иные субъекты противодействия коррупции – государственные органы, субъекты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общественные объединения, а также иные физические и юридические лица.</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7" w:name="z19"/>
      <w:bookmarkEnd w:id="7"/>
      <w:r w:rsidRPr="00155EC8">
        <w:rPr>
          <w:rFonts w:ascii="Times New Roman" w:eastAsia="Times New Roman" w:hAnsi="Times New Roman" w:cs="Times New Roman"/>
          <w:b/>
          <w:bCs/>
          <w:color w:val="000000"/>
          <w:spacing w:val="2"/>
          <w:sz w:val="24"/>
          <w:szCs w:val="24"/>
          <w:bdr w:val="none" w:sz="0" w:space="0" w:color="auto" w:frame="1"/>
          <w:lang w:eastAsia="ru-RU"/>
        </w:rPr>
        <w:lastRenderedPageBreak/>
        <w:t xml:space="preserve">Статья 19. </w:t>
      </w:r>
      <w:proofErr w:type="spellStart"/>
      <w:r w:rsidRPr="00155EC8">
        <w:rPr>
          <w:rFonts w:ascii="Times New Roman" w:eastAsia="Times New Roman" w:hAnsi="Times New Roman" w:cs="Times New Roman"/>
          <w:b/>
          <w:bCs/>
          <w:color w:val="000000"/>
          <w:spacing w:val="2"/>
          <w:sz w:val="24"/>
          <w:szCs w:val="24"/>
          <w:bdr w:val="none" w:sz="0" w:space="0" w:color="auto" w:frame="1"/>
          <w:lang w:eastAsia="ru-RU"/>
        </w:rPr>
        <w:t>Антикоррупционная</w:t>
      </w:r>
      <w:proofErr w:type="spellEnd"/>
      <w:r w:rsidRPr="00155EC8">
        <w:rPr>
          <w:rFonts w:ascii="Times New Roman" w:eastAsia="Times New Roman" w:hAnsi="Times New Roman" w:cs="Times New Roman"/>
          <w:b/>
          <w:bCs/>
          <w:color w:val="000000"/>
          <w:spacing w:val="2"/>
          <w:sz w:val="24"/>
          <w:szCs w:val="24"/>
          <w:bdr w:val="none" w:sz="0" w:space="0" w:color="auto" w:frame="1"/>
          <w:lang w:eastAsia="ru-RU"/>
        </w:rPr>
        <w:t xml:space="preserve"> служба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w:t>
      </w:r>
      <w:proofErr w:type="spellStart"/>
      <w:r w:rsidRPr="00155EC8">
        <w:rPr>
          <w:rFonts w:ascii="Times New Roman" w:eastAsia="Times New Roman" w:hAnsi="Times New Roman" w:cs="Times New Roman"/>
          <w:color w:val="000000"/>
          <w:spacing w:val="2"/>
          <w:sz w:val="24"/>
          <w:szCs w:val="24"/>
          <w:lang w:eastAsia="ru-RU"/>
        </w:rPr>
        <w:t>Антикоррупционная</w:t>
      </w:r>
      <w:proofErr w:type="spellEnd"/>
      <w:r w:rsidRPr="00155EC8">
        <w:rPr>
          <w:rFonts w:ascii="Times New Roman" w:eastAsia="Times New Roman" w:hAnsi="Times New Roman" w:cs="Times New Roman"/>
          <w:color w:val="000000"/>
          <w:spacing w:val="2"/>
          <w:sz w:val="24"/>
          <w:szCs w:val="24"/>
          <w:lang w:eastAsia="ru-RU"/>
        </w:rPr>
        <w:t xml:space="preserve"> служба – оперативно-следственные подразделения уполномоченного органа по противодействию коррупции, осуществляющие деятельность, направленную на предупреждение, выявление, пресечение, раскрытие и расследование коррупционных преступлений.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Сотрудники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службы при исполнении ими служебных обязанностей обладают полномочиями, установленными Законом Республики Казахстан "О правоохранительной службе" и иными законодательными актами Республики Казахстан.</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19 с изменением, внесенным Законом РК от 06.04.2016 </w:t>
      </w:r>
      <w:hyperlink r:id="rId45" w:anchor="z38" w:history="1">
        <w:r w:rsidRPr="00155EC8">
          <w:rPr>
            <w:rFonts w:ascii="Times New Roman" w:eastAsia="Times New Roman" w:hAnsi="Times New Roman" w:cs="Times New Roman"/>
            <w:color w:val="073A5E"/>
            <w:sz w:val="24"/>
            <w:szCs w:val="24"/>
            <w:lang w:eastAsia="ru-RU"/>
          </w:rPr>
          <w:t>№ 484-V</w:t>
        </w:r>
      </w:hyperlink>
      <w:r w:rsidRPr="00155EC8">
        <w:rPr>
          <w:rFonts w:ascii="Times New Roman" w:eastAsia="Times New Roman" w:hAnsi="Times New Roman" w:cs="Times New Roman"/>
          <w:color w:val="FF0000"/>
          <w:sz w:val="24"/>
          <w:szCs w:val="24"/>
          <w:lang w:eastAsia="ru-RU"/>
        </w:rPr>
        <w:t> (</w:t>
      </w:r>
      <w:hyperlink r:id="rId46" w:anchor="z64" w:history="1">
        <w:r w:rsidRPr="00155EC8">
          <w:rPr>
            <w:rFonts w:ascii="Times New Roman" w:eastAsia="Times New Roman" w:hAnsi="Times New Roman" w:cs="Times New Roman"/>
            <w:color w:val="073A5E"/>
            <w:sz w:val="24"/>
            <w:szCs w:val="24"/>
            <w:lang w:eastAsia="ru-RU"/>
          </w:rPr>
          <w:t>вводится</w:t>
        </w:r>
      </w:hyperlink>
      <w:r w:rsidRPr="00155EC8">
        <w:rPr>
          <w:rFonts w:ascii="Times New Roman" w:eastAsia="Times New Roman" w:hAnsi="Times New Roman" w:cs="Times New Roman"/>
          <w:color w:val="FF0000"/>
          <w:sz w:val="24"/>
          <w:szCs w:val="24"/>
          <w:lang w:eastAsia="ru-RU"/>
        </w:rPr>
        <w:t>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8" w:name="z20"/>
      <w:bookmarkEnd w:id="8"/>
      <w:r w:rsidRPr="00155EC8">
        <w:rPr>
          <w:rFonts w:ascii="Times New Roman" w:eastAsia="Times New Roman" w:hAnsi="Times New Roman" w:cs="Times New Roman"/>
          <w:b/>
          <w:bCs/>
          <w:color w:val="000000"/>
          <w:spacing w:val="2"/>
          <w:sz w:val="24"/>
          <w:szCs w:val="24"/>
          <w:bdr w:val="none" w:sz="0" w:space="0" w:color="auto" w:frame="1"/>
          <w:lang w:eastAsia="ru-RU"/>
        </w:rPr>
        <w:t>Статья 20. Компетенция уполномоченного органа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Уполномоченный орган по противодействию коррупции осуществляет следующие функции: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разработка предложений по совершенствованию нормативной правовой базы в сфере противодействия коррупции, а также принятие в установленном законодательством Республики Казахстан порядке нормативных правовых актов в пределах своей компетенции;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выявление причин и условий, способствующих совершению коррупционных правонарушений в деятельности государственных органов, организаций и субъектов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в соответствии с настоящим Законом;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3) внесение на рассмотрение Правительства Республики Казахстан рекомендации по минимизации и устранению причин и условий возникновения коррупции в деятельности государственных органов, организаций и субъектов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ежегодное представление Президенту Республики Казахстан Национального доклада о противодействии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4-1) формирование и координация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политики, координация деятельности государственных органов, организаций в вопросах предупреждения коррупции, минимизации причин и условий, способствующих совершению коррупционных правонарушений;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4-2) оценка уровня коррупции и проведение социологических исследований, необходимых для определения уровня коррупции в государственном и частном секторах;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5) мониторинг исполнения государственными органами, организациями, субъектами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рекомендаций по устранению причин и условий, способствующих совершению коррупционных правонарушений, вынесенных по результатам внешнего анализа коррупционных рисков;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6) осуществление мониторинга реализации имущества, конфискованного по уголовным делам о коррупционных преступлениях и приобретенного на средства, добытые преступным путем, как правило, с последующим опубликованием информац</w:t>
      </w:r>
      <w:proofErr w:type="gramStart"/>
      <w:r w:rsidRPr="00155EC8">
        <w:rPr>
          <w:rFonts w:ascii="Times New Roman" w:eastAsia="Times New Roman" w:hAnsi="Times New Roman" w:cs="Times New Roman"/>
          <w:color w:val="000000"/>
          <w:spacing w:val="2"/>
          <w:sz w:val="24"/>
          <w:szCs w:val="24"/>
          <w:lang w:eastAsia="ru-RU"/>
        </w:rPr>
        <w:t>ии о е</w:t>
      </w:r>
      <w:proofErr w:type="gramEnd"/>
      <w:r w:rsidRPr="00155EC8">
        <w:rPr>
          <w:rFonts w:ascii="Times New Roman" w:eastAsia="Times New Roman" w:hAnsi="Times New Roman" w:cs="Times New Roman"/>
          <w:color w:val="000000"/>
          <w:spacing w:val="2"/>
          <w:sz w:val="24"/>
          <w:szCs w:val="24"/>
          <w:lang w:eastAsia="ru-RU"/>
        </w:rPr>
        <w:t>го обращении в доход государства;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7) изучение и распространение положительного опыта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xml:space="preserve">      8) выработка предложений по совершенствованию образовательных программ в сфере формирования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культуры;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9) содействие и оказание методической помощи субъектам противодействия коррупции в реализации образовательных программ по </w:t>
      </w:r>
      <w:proofErr w:type="spellStart"/>
      <w:r w:rsidRPr="00155EC8">
        <w:rPr>
          <w:rFonts w:ascii="Times New Roman" w:eastAsia="Times New Roman" w:hAnsi="Times New Roman" w:cs="Times New Roman"/>
          <w:color w:val="000000"/>
          <w:spacing w:val="2"/>
          <w:sz w:val="24"/>
          <w:szCs w:val="24"/>
          <w:lang w:eastAsia="ru-RU"/>
        </w:rPr>
        <w:t>антикоррупционному</w:t>
      </w:r>
      <w:proofErr w:type="spellEnd"/>
      <w:r w:rsidRPr="00155EC8">
        <w:rPr>
          <w:rFonts w:ascii="Times New Roman" w:eastAsia="Times New Roman" w:hAnsi="Times New Roman" w:cs="Times New Roman"/>
          <w:color w:val="000000"/>
          <w:spacing w:val="2"/>
          <w:sz w:val="24"/>
          <w:szCs w:val="24"/>
          <w:lang w:eastAsia="ru-RU"/>
        </w:rPr>
        <w:t xml:space="preserve"> образованию и воспитанию, информационной и разъяснительной деятельности, исполнению государственного социального заказа, направленного на формирование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культуры;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10) взаимодействие с другими государственными органами, физическими и юридическими лицами по основным направлениям деятельности уполномоченного органа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11) участие в подготовке проектов международных договоров по вопросам противодействия коррупции, взаимодействие с соответствующими органами иностранных государств по вопросам противодействия коррупции, участие в пределах своих полномочий в деятельности международных организаций;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12) иные функции, возложенные законами Республики Казахстан, а также актами Президента Республики Казахстан.</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20 с изменениями, внесенными законами РК от 06.04.2016 </w:t>
      </w:r>
      <w:hyperlink r:id="rId47" w:anchor="z39" w:history="1">
        <w:r w:rsidRPr="00155EC8">
          <w:rPr>
            <w:rFonts w:ascii="Times New Roman" w:eastAsia="Times New Roman" w:hAnsi="Times New Roman" w:cs="Times New Roman"/>
            <w:color w:val="073A5E"/>
            <w:sz w:val="24"/>
            <w:szCs w:val="24"/>
            <w:lang w:eastAsia="ru-RU"/>
          </w:rPr>
          <w:t>№ 484-V</w:t>
        </w:r>
      </w:hyperlink>
      <w:r w:rsidRPr="00155EC8">
        <w:rPr>
          <w:rFonts w:ascii="Times New Roman" w:eastAsia="Times New Roman" w:hAnsi="Times New Roman" w:cs="Times New Roman"/>
          <w:color w:val="FF0000"/>
          <w:sz w:val="24"/>
          <w:szCs w:val="24"/>
          <w:lang w:eastAsia="ru-RU"/>
        </w:rPr>
        <w:t> (</w:t>
      </w:r>
      <w:hyperlink r:id="rId48" w:anchor="z64" w:history="1">
        <w:r w:rsidRPr="00155EC8">
          <w:rPr>
            <w:rFonts w:ascii="Times New Roman" w:eastAsia="Times New Roman" w:hAnsi="Times New Roman" w:cs="Times New Roman"/>
            <w:color w:val="073A5E"/>
            <w:sz w:val="24"/>
            <w:szCs w:val="24"/>
            <w:lang w:eastAsia="ru-RU"/>
          </w:rPr>
          <w:t>вводится</w:t>
        </w:r>
      </w:hyperlink>
      <w:r w:rsidRPr="00155EC8">
        <w:rPr>
          <w:rFonts w:ascii="Times New Roman" w:eastAsia="Times New Roman" w:hAnsi="Times New Roman" w:cs="Times New Roman"/>
          <w:color w:val="FF0000"/>
          <w:sz w:val="24"/>
          <w:szCs w:val="24"/>
          <w:lang w:eastAsia="ru-RU"/>
        </w:rPr>
        <w:t> в действие по истечении десяти календарных дней после дня его первого официального опубликования); от 26.11.2019 </w:t>
      </w:r>
      <w:hyperlink r:id="rId49" w:anchor="z172"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9" w:name="z21"/>
      <w:bookmarkEnd w:id="9"/>
      <w:r w:rsidRPr="00155EC8">
        <w:rPr>
          <w:rFonts w:ascii="Times New Roman" w:eastAsia="Times New Roman" w:hAnsi="Times New Roman" w:cs="Times New Roman"/>
          <w:b/>
          <w:bCs/>
          <w:color w:val="000000"/>
          <w:spacing w:val="2"/>
          <w:sz w:val="24"/>
          <w:szCs w:val="24"/>
          <w:bdr w:val="none" w:sz="0" w:space="0" w:color="auto" w:frame="1"/>
          <w:lang w:eastAsia="ru-RU"/>
        </w:rPr>
        <w:t>Статья 21. Полномочия уполномоченного органа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Уполномоченный орган по противодействию коррупции при выполнении возложенных на него функций: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запрашивает у государственных органов, организаций, субъектов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и должностных лиц информацию и материалы в порядке, установленном законодательством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в случаях выявления нарушения законодательства Республики Казахстан о противодействии коррупции принимает меры в установленном законодательством порядке по их устранению;</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3) определяет порядок проведения </w:t>
      </w:r>
      <w:proofErr w:type="spellStart"/>
      <w:r w:rsidRPr="00155EC8">
        <w:rPr>
          <w:rFonts w:ascii="Times New Roman" w:eastAsia="Times New Roman" w:hAnsi="Times New Roman" w:cs="Times New Roman"/>
          <w:color w:val="000000"/>
          <w:spacing w:val="2"/>
          <w:sz w:val="24"/>
          <w:szCs w:val="24"/>
          <w:lang w:eastAsia="ru-RU"/>
        </w:rPr>
        <w:t>антикоррупционного</w:t>
      </w:r>
      <w:proofErr w:type="spellEnd"/>
      <w:r w:rsidRPr="00155EC8">
        <w:rPr>
          <w:rFonts w:ascii="Times New Roman" w:eastAsia="Times New Roman" w:hAnsi="Times New Roman" w:cs="Times New Roman"/>
          <w:color w:val="000000"/>
          <w:spacing w:val="2"/>
          <w:sz w:val="24"/>
          <w:szCs w:val="24"/>
          <w:lang w:eastAsia="ru-RU"/>
        </w:rPr>
        <w:t xml:space="preserve"> мониторинга;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3-1) составляет протоколы и рассматривает дела об административных правонарушениях в порядке, установленном Кодексом Республики Казахстан об административных правонарушениях;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осуществляет иные права, возложенные законами Республики Казахстан, а также актами Президента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w:t>
      </w:r>
      <w:proofErr w:type="spellStart"/>
      <w:r w:rsidRPr="00155EC8">
        <w:rPr>
          <w:rFonts w:ascii="Times New Roman" w:eastAsia="Times New Roman" w:hAnsi="Times New Roman" w:cs="Times New Roman"/>
          <w:color w:val="000000"/>
          <w:spacing w:val="2"/>
          <w:sz w:val="24"/>
          <w:szCs w:val="24"/>
          <w:lang w:eastAsia="ru-RU"/>
        </w:rPr>
        <w:t>Антикоррупционная</w:t>
      </w:r>
      <w:proofErr w:type="spellEnd"/>
      <w:r w:rsidRPr="00155EC8">
        <w:rPr>
          <w:rFonts w:ascii="Times New Roman" w:eastAsia="Times New Roman" w:hAnsi="Times New Roman" w:cs="Times New Roman"/>
          <w:color w:val="000000"/>
          <w:spacing w:val="2"/>
          <w:sz w:val="24"/>
          <w:szCs w:val="24"/>
          <w:lang w:eastAsia="ru-RU"/>
        </w:rPr>
        <w:t xml:space="preserve"> служба уполномоченного органа по противодействию коррупции в пределах своих полномочий вправе:</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проводить анализ практики оперативно-розыскной и следственной деятельности, досудебного расследования по коррупционным преступлениям;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2) по имеющимся в производстве уголовным делам подвергать приводу лиц, уклоняющихся от явки по вызову;</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изымать или производить выемку документов, товаров, предметов или иного имущества в соответствии с уголовно-процессуальным законодательством Республики Казахстан и (или) законодательством Республики Казахстан об административных правонарушениях;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использовать изоляторы временного содержания, следственные изоляторы в порядке, предусмотренном законодательством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5) вносить государственным органам, организациям или лицам, исполняющим в них управленческие функции, представления о принятии мер по устранению обстоятельств или других нарушений закона в порядке, установленном уголовно-процессуальным законодательством Республики Казахстан;</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6) исключен Законом РК от 06.04.2016 </w:t>
      </w:r>
      <w:hyperlink r:id="rId50" w:anchor="z43" w:history="1">
        <w:r w:rsidRPr="00155EC8">
          <w:rPr>
            <w:rFonts w:ascii="Times New Roman" w:eastAsia="Times New Roman" w:hAnsi="Times New Roman" w:cs="Times New Roman"/>
            <w:color w:val="073A5E"/>
            <w:sz w:val="24"/>
            <w:szCs w:val="24"/>
            <w:lang w:eastAsia="ru-RU"/>
          </w:rPr>
          <w:t>№ 484-V</w:t>
        </w:r>
      </w:hyperlink>
      <w:r w:rsidRPr="00155EC8">
        <w:rPr>
          <w:rFonts w:ascii="Times New Roman" w:eastAsia="Times New Roman" w:hAnsi="Times New Roman" w:cs="Times New Roman"/>
          <w:color w:val="FF0000"/>
          <w:sz w:val="24"/>
          <w:szCs w:val="24"/>
          <w:lang w:eastAsia="ru-RU"/>
        </w:rPr>
        <w:t> (</w:t>
      </w:r>
      <w:hyperlink r:id="rId51" w:anchor="z64" w:history="1">
        <w:r w:rsidRPr="00155EC8">
          <w:rPr>
            <w:rFonts w:ascii="Times New Roman" w:eastAsia="Times New Roman" w:hAnsi="Times New Roman" w:cs="Times New Roman"/>
            <w:color w:val="073A5E"/>
            <w:sz w:val="24"/>
            <w:szCs w:val="24"/>
            <w:lang w:eastAsia="ru-RU"/>
          </w:rPr>
          <w:t>вводится</w:t>
        </w:r>
      </w:hyperlink>
      <w:r w:rsidRPr="00155EC8">
        <w:rPr>
          <w:rFonts w:ascii="Times New Roman" w:eastAsia="Times New Roman" w:hAnsi="Times New Roman" w:cs="Times New Roman"/>
          <w:color w:val="FF0000"/>
          <w:sz w:val="24"/>
          <w:szCs w:val="24"/>
          <w:lang w:eastAsia="ru-RU"/>
        </w:rPr>
        <w:t>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7) требовать производства ревизий, налоговых и других проверок, аудита и оценки от уполномоченных органов и должностных лиц в случаях, предусмотренных законодательством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8) совершенствовать формы и методы борьбы с коррупционными преступлениями, определять стратегию и тактику оперативно-розыскной деятельности, вырабатывать и реализовывать меры по повышению ее эффективности;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9) в соответствии с законодательством Республики Казахстан создавать и использовать информационные системы, обеспечивающие решение возложенных на нее задач, организовывать исследование в ходе досудебного расследования, производства по делам об административных правонарушениях в порядке, установленном законодательством;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10) конвоировать задержанных и лиц, заключенных под стражу;</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11) осуществлять иные полномочия, возложенные законами Республики Казахстан, а также актами Президента Республики Казахстан.</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21 с изменениями, внесенными законами РК от 06.04.2016 </w:t>
      </w:r>
      <w:hyperlink r:id="rId52" w:anchor="z40" w:history="1">
        <w:r w:rsidRPr="00155EC8">
          <w:rPr>
            <w:rFonts w:ascii="Times New Roman" w:eastAsia="Times New Roman" w:hAnsi="Times New Roman" w:cs="Times New Roman"/>
            <w:color w:val="073A5E"/>
            <w:sz w:val="24"/>
            <w:szCs w:val="24"/>
            <w:lang w:eastAsia="ru-RU"/>
          </w:rPr>
          <w:t>№ 484-V</w:t>
        </w:r>
      </w:hyperlink>
      <w:r w:rsidRPr="00155EC8">
        <w:rPr>
          <w:rFonts w:ascii="Times New Roman" w:eastAsia="Times New Roman" w:hAnsi="Times New Roman" w:cs="Times New Roman"/>
          <w:color w:val="FF0000"/>
          <w:sz w:val="24"/>
          <w:szCs w:val="24"/>
          <w:lang w:eastAsia="ru-RU"/>
        </w:rPr>
        <w:t> (</w:t>
      </w:r>
      <w:hyperlink r:id="rId53" w:anchor="z64" w:history="1">
        <w:r w:rsidRPr="00155EC8">
          <w:rPr>
            <w:rFonts w:ascii="Times New Roman" w:eastAsia="Times New Roman" w:hAnsi="Times New Roman" w:cs="Times New Roman"/>
            <w:color w:val="073A5E"/>
            <w:sz w:val="24"/>
            <w:szCs w:val="24"/>
            <w:lang w:eastAsia="ru-RU"/>
          </w:rPr>
          <w:t>вводится</w:t>
        </w:r>
      </w:hyperlink>
      <w:r w:rsidRPr="00155EC8">
        <w:rPr>
          <w:rFonts w:ascii="Times New Roman" w:eastAsia="Times New Roman" w:hAnsi="Times New Roman" w:cs="Times New Roman"/>
          <w:color w:val="FF0000"/>
          <w:sz w:val="24"/>
          <w:szCs w:val="24"/>
          <w:lang w:eastAsia="ru-RU"/>
        </w:rPr>
        <w:t> в действие по истечении десяти календарных дней после дня его первого официального опубликования); от 26.11.2019 </w:t>
      </w:r>
      <w:hyperlink r:id="rId54" w:anchor="z178"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10" w:name="z22"/>
      <w:bookmarkEnd w:id="10"/>
      <w:r w:rsidRPr="00155EC8">
        <w:rPr>
          <w:rFonts w:ascii="Times New Roman" w:eastAsia="Times New Roman" w:hAnsi="Times New Roman" w:cs="Times New Roman"/>
          <w:b/>
          <w:bCs/>
          <w:color w:val="000000"/>
          <w:spacing w:val="2"/>
          <w:sz w:val="24"/>
          <w:szCs w:val="24"/>
          <w:bdr w:val="none" w:sz="0" w:space="0" w:color="auto" w:frame="1"/>
          <w:lang w:eastAsia="ru-RU"/>
        </w:rPr>
        <w:t xml:space="preserve">Статья 22. Полномочия государственных органов, организаций, субъектов </w:t>
      </w:r>
      <w:proofErr w:type="spellStart"/>
      <w:r w:rsidRPr="00155EC8">
        <w:rPr>
          <w:rFonts w:ascii="Times New Roman" w:eastAsia="Times New Roman" w:hAnsi="Times New Roman" w:cs="Times New Roman"/>
          <w:b/>
          <w:bCs/>
          <w:color w:val="000000"/>
          <w:spacing w:val="2"/>
          <w:sz w:val="24"/>
          <w:szCs w:val="24"/>
          <w:bdr w:val="none" w:sz="0" w:space="0" w:color="auto" w:frame="1"/>
          <w:lang w:eastAsia="ru-RU"/>
        </w:rPr>
        <w:t>квазигосударственного</w:t>
      </w:r>
      <w:proofErr w:type="spellEnd"/>
      <w:r w:rsidRPr="00155EC8">
        <w:rPr>
          <w:rFonts w:ascii="Times New Roman" w:eastAsia="Times New Roman" w:hAnsi="Times New Roman" w:cs="Times New Roman"/>
          <w:b/>
          <w:bCs/>
          <w:color w:val="000000"/>
          <w:spacing w:val="2"/>
          <w:sz w:val="24"/>
          <w:szCs w:val="24"/>
          <w:bdr w:val="none" w:sz="0" w:space="0" w:color="auto" w:frame="1"/>
          <w:lang w:eastAsia="ru-RU"/>
        </w:rPr>
        <w:t xml:space="preserve"> сектора и должностных лиц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 Противодействие коррупции в пределах своей компетенции обязаны вести все государственные органы, организации, субъекты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и должностные лица.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1-1. Руководители государственных органов, организаций, субъектов </w:t>
      </w:r>
      <w:proofErr w:type="spellStart"/>
      <w:r w:rsidRPr="00155EC8">
        <w:rPr>
          <w:rFonts w:ascii="Times New Roman" w:eastAsia="Times New Roman" w:hAnsi="Times New Roman" w:cs="Times New Roman"/>
          <w:color w:val="000000"/>
          <w:spacing w:val="2"/>
          <w:sz w:val="24"/>
          <w:szCs w:val="24"/>
          <w:lang w:eastAsia="ru-RU"/>
        </w:rPr>
        <w:t>квазигосударственного</w:t>
      </w:r>
      <w:proofErr w:type="spellEnd"/>
      <w:r w:rsidRPr="00155EC8">
        <w:rPr>
          <w:rFonts w:ascii="Times New Roman" w:eastAsia="Times New Roman" w:hAnsi="Times New Roman" w:cs="Times New Roman"/>
          <w:color w:val="000000"/>
          <w:spacing w:val="2"/>
          <w:sz w:val="24"/>
          <w:szCs w:val="24"/>
          <w:lang w:eastAsia="ru-RU"/>
        </w:rPr>
        <w:t xml:space="preserve"> сектора несут дисциплинарную ответственность в соответствии с законами Республики Казахстан за неисполнение или ненадлежащее исполнение должностных обязанностей по предупреждению совершения коррупционных правонарушений подчиненными сотрудниками.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xml:space="preserve">      2. Выявление, пресечение, раскрытие, расследование и предупреждение коррупционных </w:t>
      </w:r>
      <w:proofErr w:type="gramStart"/>
      <w:r w:rsidRPr="00155EC8">
        <w:rPr>
          <w:rFonts w:ascii="Times New Roman" w:eastAsia="Times New Roman" w:hAnsi="Times New Roman" w:cs="Times New Roman"/>
          <w:color w:val="000000"/>
          <w:spacing w:val="2"/>
          <w:sz w:val="24"/>
          <w:szCs w:val="24"/>
          <w:lang w:eastAsia="ru-RU"/>
        </w:rPr>
        <w:t>правонарушений</w:t>
      </w:r>
      <w:proofErr w:type="gramEnd"/>
      <w:r w:rsidRPr="00155EC8">
        <w:rPr>
          <w:rFonts w:ascii="Times New Roman" w:eastAsia="Times New Roman" w:hAnsi="Times New Roman" w:cs="Times New Roman"/>
          <w:color w:val="000000"/>
          <w:spacing w:val="2"/>
          <w:sz w:val="24"/>
          <w:szCs w:val="24"/>
          <w:lang w:eastAsia="ru-RU"/>
        </w:rPr>
        <w:t xml:space="preserve"> и привлечение лиц, виновных в их совершении, к ответственности в пределах своей компетенции осуществляются органами прокуратуры, национальной безопасности, внутренних дел, военной полиции, службой экономических расследований, Пограничной службой Комитета национальной безопасности Республики Казахстан.</w:t>
      </w:r>
    </w:p>
    <w:p w:rsidR="00155EC8" w:rsidRPr="00155EC8" w:rsidRDefault="00155EC8" w:rsidP="00155EC8">
      <w:pPr>
        <w:spacing w:after="0" w:line="240" w:lineRule="auto"/>
        <w:rPr>
          <w:rFonts w:ascii="Times New Roman" w:eastAsia="Times New Roman" w:hAnsi="Times New Roman" w:cs="Times New Roman"/>
          <w:color w:val="222222"/>
          <w:sz w:val="24"/>
          <w:szCs w:val="24"/>
          <w:lang w:eastAsia="ru-RU"/>
        </w:rPr>
      </w:pPr>
      <w:r w:rsidRPr="00155EC8">
        <w:rPr>
          <w:rFonts w:ascii="Times New Roman" w:eastAsia="Times New Roman" w:hAnsi="Times New Roman" w:cs="Times New Roman"/>
          <w:color w:val="FF0000"/>
          <w:sz w:val="24"/>
          <w:szCs w:val="24"/>
          <w:lang w:eastAsia="ru-RU"/>
        </w:rPr>
        <w:t>      Сноска. Статья 22 с изменениями, внесенными законами РК от 28.12.2018 </w:t>
      </w:r>
      <w:hyperlink r:id="rId55" w:anchor="z199" w:history="1">
        <w:r w:rsidRPr="00155EC8">
          <w:rPr>
            <w:rFonts w:ascii="Times New Roman" w:eastAsia="Times New Roman" w:hAnsi="Times New Roman" w:cs="Times New Roman"/>
            <w:color w:val="073A5E"/>
            <w:sz w:val="24"/>
            <w:szCs w:val="24"/>
            <w:lang w:eastAsia="ru-RU"/>
          </w:rPr>
          <w:t>№ 210-VI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 от 26.11.2019 </w:t>
      </w:r>
      <w:hyperlink r:id="rId56" w:anchor="z180" w:history="1">
        <w:r w:rsidRPr="00155EC8">
          <w:rPr>
            <w:rFonts w:ascii="Times New Roman" w:eastAsia="Times New Roman" w:hAnsi="Times New Roman" w:cs="Times New Roman"/>
            <w:color w:val="073A5E"/>
            <w:sz w:val="24"/>
            <w:szCs w:val="24"/>
            <w:lang w:eastAsia="ru-RU"/>
          </w:rPr>
          <w:t>№ 273-VI</w:t>
        </w:r>
      </w:hyperlink>
      <w:r w:rsidRPr="00155EC8">
        <w:rPr>
          <w:rFonts w:ascii="Times New Roman" w:eastAsia="Times New Roman" w:hAnsi="Times New Roman" w:cs="Times New Roman"/>
          <w:color w:val="FF0000"/>
          <w:sz w:val="24"/>
          <w:szCs w:val="24"/>
          <w:lang w:eastAsia="ru-RU"/>
        </w:rPr>
        <w:t> (вводится в действие по истечении десяти календарных дней после дня его первого официального опубликования).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11" w:name="z23"/>
      <w:bookmarkEnd w:id="11"/>
      <w:r w:rsidRPr="00155EC8">
        <w:rPr>
          <w:rFonts w:ascii="Times New Roman" w:eastAsia="Times New Roman" w:hAnsi="Times New Roman" w:cs="Times New Roman"/>
          <w:b/>
          <w:bCs/>
          <w:color w:val="000000"/>
          <w:spacing w:val="2"/>
          <w:sz w:val="24"/>
          <w:szCs w:val="24"/>
          <w:bdr w:val="none" w:sz="0" w:space="0" w:color="auto" w:frame="1"/>
          <w:lang w:eastAsia="ru-RU"/>
        </w:rPr>
        <w:t>Статья 23. Участие общественности в противодействии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Физические лица, общественные объединения и иные юридические лица при противодействии коррупции применяют следующие меры: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сообщают об известных им фактах совершения коррупционных правонарушений в порядке, установленном законодательством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вносят предложения по совершенствованию законодательства и правоприменительной практики по вопросам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3) участвуют в формировании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культуры;</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осуществляют взаимодействие с другими субъектами противодействия коррупции и уполномоченным органом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5) запрашивают и получают в порядке, установленном законодательством Республики Казахстан, от государственных органов информацию о деятельности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6) проводят исследования, в том числе научные и социологические, по вопросам противодействия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7) проводят разъяснительную работу в средствах массовой информации и организуют социально значимые мероприятия по вопросам противодействия коррупции.</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12" w:name="z24"/>
      <w:bookmarkEnd w:id="12"/>
      <w:r w:rsidRPr="00155EC8">
        <w:rPr>
          <w:rFonts w:ascii="Times New Roman" w:eastAsia="Times New Roman" w:hAnsi="Times New Roman" w:cs="Times New Roman"/>
          <w:b/>
          <w:bCs/>
          <w:color w:val="000000"/>
          <w:spacing w:val="2"/>
          <w:sz w:val="24"/>
          <w:szCs w:val="24"/>
          <w:bdr w:val="none" w:sz="0" w:space="0" w:color="auto" w:frame="1"/>
          <w:lang w:eastAsia="ru-RU"/>
        </w:rPr>
        <w:t>Статья 24. Сообщение о коррупционных правонарушениях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Лицо, располагающее информацией о коррупционном правонарушении, информирует руководство государственного органа либо организации, сотрудником которой является, либо уполномоченный орган по противодействию коррупции.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Руководство государственного органа, организации, уполномоченный орган по противодействию коррупции обязаны принять меры по поступившему сообщению о коррупционном правонарушении в соответствии с законом.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Лицо, сообщившее о факте коррупционного правонарушения или иным образом оказывающее содействие в противодействии коррупции, находится под защитой государства и поощряется в порядке, установленном Правительством Республики Казахстан.</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Положения настоящего пункта не распространяются на лиц, сообщивших заведомо ложную информацию о факте коррупционного правонарушения, которые подлежат ответственности в соответствии с законом.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Информация о лице, оказывающем содействие в противодействии коррупции, является государственным секретом и предоставляется в порядке, установленном законом. Разглашение указанной информации влечет ответственность, установленную законом.</w:t>
      </w:r>
    </w:p>
    <w:p w:rsidR="00155EC8" w:rsidRPr="00155EC8" w:rsidRDefault="00155EC8" w:rsidP="00155EC8">
      <w:pPr>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155EC8">
        <w:rPr>
          <w:rFonts w:ascii="Times New Roman" w:eastAsia="Times New Roman" w:hAnsi="Times New Roman" w:cs="Times New Roman"/>
          <w:color w:val="1E1E1E"/>
          <w:sz w:val="24"/>
          <w:szCs w:val="24"/>
          <w:lang w:eastAsia="ru-RU"/>
        </w:rPr>
        <w:t>Глава 4. УСТРАНЕНИЕ ПОСЛЕДСТВИЙ КОРРУПЦИОННЫХ ПРАВОНАРУШЕНИЙ</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13" w:name="z25"/>
      <w:bookmarkEnd w:id="13"/>
      <w:r w:rsidRPr="00155EC8">
        <w:rPr>
          <w:rFonts w:ascii="Times New Roman" w:eastAsia="Times New Roman" w:hAnsi="Times New Roman" w:cs="Times New Roman"/>
          <w:b/>
          <w:bCs/>
          <w:color w:val="000000"/>
          <w:spacing w:val="2"/>
          <w:sz w:val="24"/>
          <w:szCs w:val="24"/>
          <w:bdr w:val="none" w:sz="0" w:space="0" w:color="auto" w:frame="1"/>
          <w:lang w:eastAsia="ru-RU"/>
        </w:rPr>
        <w:t>Статья 25. Взыскание (возврат) незаконно полученного имущества или стоимости незаконно предоставленных услуг</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В случаях отказа добровольно сдать незаконно полученное имущество или оплатить государству его стоимость или стоимость незаконно полученных услуг в результате коррупционных правонарушений их взыскание осуществляется на основании решения суда, вступившего в законную силу, по иску прокурора, органов государственных доходов либо других государственных органов и должностных лиц, уполномоченных на это законом. Указанные органы до вынесения судом решения принимают меры по сохранности имущества, принадлежащего правонарушителю.</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В случаях, указанных в </w:t>
      </w:r>
      <w:hyperlink r:id="rId57" w:anchor="z118" w:history="1">
        <w:r w:rsidRPr="00155EC8">
          <w:rPr>
            <w:rFonts w:ascii="Times New Roman" w:eastAsia="Times New Roman" w:hAnsi="Times New Roman" w:cs="Times New Roman"/>
            <w:color w:val="073A5E"/>
            <w:spacing w:val="2"/>
            <w:sz w:val="24"/>
            <w:szCs w:val="24"/>
            <w:lang w:eastAsia="ru-RU"/>
          </w:rPr>
          <w:t>пункте 1</w:t>
        </w:r>
      </w:hyperlink>
      <w:r w:rsidRPr="00155EC8">
        <w:rPr>
          <w:rFonts w:ascii="Times New Roman" w:eastAsia="Times New Roman" w:hAnsi="Times New Roman" w:cs="Times New Roman"/>
          <w:color w:val="000000"/>
          <w:spacing w:val="2"/>
          <w:sz w:val="24"/>
          <w:szCs w:val="24"/>
          <w:lang w:eastAsia="ru-RU"/>
        </w:rPr>
        <w:t> настоящей статьи, прокурор, органы государственных доходов либо другие уполномоченные на это законом государственные органы и должностные лица в сроки, установленные законом, обращаются в суд с иском об обращении незаконно полученного имущества и (или) взыскании стоимости незаконно полученных услуг в доход государства.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3. </w:t>
      </w:r>
      <w:proofErr w:type="gramStart"/>
      <w:r w:rsidRPr="00155EC8">
        <w:rPr>
          <w:rFonts w:ascii="Times New Roman" w:eastAsia="Times New Roman" w:hAnsi="Times New Roman" w:cs="Times New Roman"/>
          <w:color w:val="000000"/>
          <w:spacing w:val="2"/>
          <w:sz w:val="24"/>
          <w:szCs w:val="24"/>
          <w:lang w:eastAsia="ru-RU"/>
        </w:rPr>
        <w:t>Если с лица, занимающего ответственную государственную должность, лица, уполномоченного на выполнение государственных функций, и лица, приравненного к лицу, уполномоченному на выполнение государственных функций, и должностного лица на момент увольнения, иного освобождения от выполнения соответствующих функций не взысканы незаконно полученное имущество или стоимость незаконно предоставленных услуг, должностное лицо или орган, принимающие решение о таком освобождении, направляют в органы государственных доходов по</w:t>
      </w:r>
      <w:proofErr w:type="gramEnd"/>
      <w:r w:rsidRPr="00155EC8">
        <w:rPr>
          <w:rFonts w:ascii="Times New Roman" w:eastAsia="Times New Roman" w:hAnsi="Times New Roman" w:cs="Times New Roman"/>
          <w:color w:val="000000"/>
          <w:spacing w:val="2"/>
          <w:sz w:val="24"/>
          <w:szCs w:val="24"/>
          <w:lang w:eastAsia="ru-RU"/>
        </w:rPr>
        <w:t xml:space="preserve"> месту жительства виновного лица уведомление о полученных противоправных доходах.</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Возврат, учет, хранение, оценка и реализация сданного имущества осуществляются в порядке, установленном Правительством Республики Казахстан.</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14" w:name="z26"/>
      <w:bookmarkEnd w:id="14"/>
      <w:r w:rsidRPr="00155EC8">
        <w:rPr>
          <w:rFonts w:ascii="Times New Roman" w:eastAsia="Times New Roman" w:hAnsi="Times New Roman" w:cs="Times New Roman"/>
          <w:b/>
          <w:bCs/>
          <w:color w:val="000000"/>
          <w:spacing w:val="2"/>
          <w:sz w:val="24"/>
          <w:szCs w:val="24"/>
          <w:bdr w:val="none" w:sz="0" w:space="0" w:color="auto" w:frame="1"/>
          <w:lang w:eastAsia="ru-RU"/>
        </w:rPr>
        <w:t>Статья 26. Недействительность сделок, договоров, актов и действий, совершенных в результате коррупционных правонарушений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Сделки, договоры, совершенные в результате коррупционных правонарушений, признаются судом недействительными в установленном законом Республики Казахстан порядке по иску уполномоченных государственных органов, заинтересованных лиц или прокурора.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Принятие актов и совершение действий в результате коррупционных правонарушений являются основаниями для их отмены (признания недействительными) лицами, уполномоченными на отмену (прекращение действия) соответствующих актов, либо в судебном порядке по иску заинтересованных лиц или прокурора.</w:t>
      </w:r>
    </w:p>
    <w:p w:rsidR="00155EC8" w:rsidRPr="00155EC8" w:rsidRDefault="00155EC8" w:rsidP="00155EC8">
      <w:pPr>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155EC8">
        <w:rPr>
          <w:rFonts w:ascii="Times New Roman" w:eastAsia="Times New Roman" w:hAnsi="Times New Roman" w:cs="Times New Roman"/>
          <w:color w:val="1E1E1E"/>
          <w:sz w:val="24"/>
          <w:szCs w:val="24"/>
          <w:lang w:eastAsia="ru-RU"/>
        </w:rPr>
        <w:t>Глава 5. ЗАКЛЮЧИТЕЛЬНЫЕ ПОЛОЖЕНИЯ</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bookmarkStart w:id="15" w:name="z27"/>
      <w:bookmarkEnd w:id="15"/>
      <w:r w:rsidRPr="00155EC8">
        <w:rPr>
          <w:rFonts w:ascii="Times New Roman" w:eastAsia="Times New Roman" w:hAnsi="Times New Roman" w:cs="Times New Roman"/>
          <w:b/>
          <w:bCs/>
          <w:color w:val="000000"/>
          <w:spacing w:val="2"/>
          <w:sz w:val="24"/>
          <w:szCs w:val="24"/>
          <w:bdr w:val="none" w:sz="0" w:space="0" w:color="auto" w:frame="1"/>
          <w:lang w:eastAsia="ru-RU"/>
        </w:rPr>
        <w:t>Статья 27. Порядок введения в действие настоящего Закона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Настоящий Закон вводится в действие с 1 января 2016 года, за исключением:</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1) </w:t>
      </w:r>
      <w:hyperlink r:id="rId58" w:anchor="z11" w:history="1">
        <w:r w:rsidRPr="00155EC8">
          <w:rPr>
            <w:rFonts w:ascii="Times New Roman" w:eastAsia="Times New Roman" w:hAnsi="Times New Roman" w:cs="Times New Roman"/>
            <w:color w:val="073A5E"/>
            <w:spacing w:val="2"/>
            <w:sz w:val="24"/>
            <w:szCs w:val="24"/>
            <w:lang w:eastAsia="ru-RU"/>
          </w:rPr>
          <w:t>статьи 11</w:t>
        </w:r>
      </w:hyperlink>
      <w:r w:rsidRPr="00155EC8">
        <w:rPr>
          <w:rFonts w:ascii="Times New Roman" w:eastAsia="Times New Roman" w:hAnsi="Times New Roman" w:cs="Times New Roman"/>
          <w:color w:val="000000"/>
          <w:spacing w:val="2"/>
          <w:sz w:val="24"/>
          <w:szCs w:val="24"/>
          <w:lang w:eastAsia="ru-RU"/>
        </w:rPr>
        <w:t>, которая вводится в действие с 1 января 2021 года;</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w:t>
      </w:r>
      <w:proofErr w:type="gramStart"/>
      <w:r w:rsidRPr="00155EC8">
        <w:rPr>
          <w:rFonts w:ascii="Times New Roman" w:eastAsia="Times New Roman" w:hAnsi="Times New Roman" w:cs="Times New Roman"/>
          <w:color w:val="000000"/>
          <w:spacing w:val="2"/>
          <w:sz w:val="24"/>
          <w:szCs w:val="24"/>
          <w:lang w:eastAsia="ru-RU"/>
        </w:rPr>
        <w:t>исключен</w:t>
      </w:r>
      <w:proofErr w:type="gramEnd"/>
      <w:r w:rsidRPr="00155EC8">
        <w:rPr>
          <w:rFonts w:ascii="Times New Roman" w:eastAsia="Times New Roman" w:hAnsi="Times New Roman" w:cs="Times New Roman"/>
          <w:color w:val="000000"/>
          <w:spacing w:val="2"/>
          <w:sz w:val="24"/>
          <w:szCs w:val="24"/>
          <w:lang w:eastAsia="ru-RU"/>
        </w:rPr>
        <w:t xml:space="preserve"> Законом РК от 30.11.2016 </w:t>
      </w:r>
      <w:r w:rsidRPr="00155EC8">
        <w:rPr>
          <w:rFonts w:ascii="Times New Roman" w:eastAsia="Times New Roman" w:hAnsi="Times New Roman" w:cs="Times New Roman"/>
          <w:i/>
          <w:iCs/>
          <w:color w:val="000000"/>
          <w:spacing w:val="2"/>
          <w:sz w:val="24"/>
          <w:szCs w:val="24"/>
          <w:bdr w:val="none" w:sz="0" w:space="0" w:color="auto" w:frame="1"/>
          <w:lang w:eastAsia="ru-RU"/>
        </w:rPr>
        <w:t>№ 26-VI</w:t>
      </w:r>
      <w:r w:rsidRPr="00155EC8">
        <w:rPr>
          <w:rFonts w:ascii="Times New Roman" w:eastAsia="Times New Roman" w:hAnsi="Times New Roman" w:cs="Times New Roman"/>
          <w:color w:val="000000"/>
          <w:spacing w:val="2"/>
          <w:sz w:val="24"/>
          <w:szCs w:val="24"/>
          <w:lang w:eastAsia="ru-RU"/>
        </w:rPr>
        <w:t> (вводится в действие с 01.01.2017).</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2. </w:t>
      </w:r>
      <w:proofErr w:type="gramStart"/>
      <w:r w:rsidRPr="00155EC8">
        <w:rPr>
          <w:rFonts w:ascii="Times New Roman" w:eastAsia="Times New Roman" w:hAnsi="Times New Roman" w:cs="Times New Roman"/>
          <w:color w:val="000000"/>
          <w:spacing w:val="2"/>
          <w:sz w:val="24"/>
          <w:szCs w:val="24"/>
          <w:lang w:eastAsia="ru-RU"/>
        </w:rPr>
        <w:t>Исключен</w:t>
      </w:r>
      <w:proofErr w:type="gramEnd"/>
      <w:r w:rsidRPr="00155EC8">
        <w:rPr>
          <w:rFonts w:ascii="Times New Roman" w:eastAsia="Times New Roman" w:hAnsi="Times New Roman" w:cs="Times New Roman"/>
          <w:color w:val="000000"/>
          <w:spacing w:val="2"/>
          <w:sz w:val="24"/>
          <w:szCs w:val="24"/>
          <w:lang w:eastAsia="ru-RU"/>
        </w:rPr>
        <w:t xml:space="preserve"> Законом РК от 30.11.2016 </w:t>
      </w:r>
      <w:r w:rsidRPr="00155EC8">
        <w:rPr>
          <w:rFonts w:ascii="Times New Roman" w:eastAsia="Times New Roman" w:hAnsi="Times New Roman" w:cs="Times New Roman"/>
          <w:i/>
          <w:iCs/>
          <w:color w:val="000000"/>
          <w:spacing w:val="2"/>
          <w:sz w:val="24"/>
          <w:szCs w:val="24"/>
          <w:bdr w:val="none" w:sz="0" w:space="0" w:color="auto" w:frame="1"/>
          <w:lang w:eastAsia="ru-RU"/>
        </w:rPr>
        <w:t>№ 26-VI</w:t>
      </w:r>
      <w:r w:rsidRPr="00155EC8">
        <w:rPr>
          <w:rFonts w:ascii="Times New Roman" w:eastAsia="Times New Roman" w:hAnsi="Times New Roman" w:cs="Times New Roman"/>
          <w:color w:val="000000"/>
          <w:spacing w:val="2"/>
          <w:sz w:val="24"/>
          <w:szCs w:val="24"/>
          <w:lang w:eastAsia="ru-RU"/>
        </w:rPr>
        <w:t> (вводится в действие с 01.01.2017).</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Установить, что со дня введения в действие настоящего Закона до 1 января 2021 года </w:t>
      </w:r>
      <w:hyperlink r:id="rId59" w:anchor="z11" w:history="1">
        <w:r w:rsidRPr="00155EC8">
          <w:rPr>
            <w:rFonts w:ascii="Times New Roman" w:eastAsia="Times New Roman" w:hAnsi="Times New Roman" w:cs="Times New Roman"/>
            <w:color w:val="073A5E"/>
            <w:spacing w:val="2"/>
            <w:sz w:val="24"/>
            <w:szCs w:val="24"/>
            <w:lang w:eastAsia="ru-RU"/>
          </w:rPr>
          <w:t>статья 11</w:t>
        </w:r>
      </w:hyperlink>
      <w:r w:rsidRPr="00155EC8">
        <w:rPr>
          <w:rFonts w:ascii="Times New Roman" w:eastAsia="Times New Roman" w:hAnsi="Times New Roman" w:cs="Times New Roman"/>
          <w:color w:val="000000"/>
          <w:spacing w:val="2"/>
          <w:sz w:val="24"/>
          <w:szCs w:val="24"/>
          <w:lang w:eastAsia="ru-RU"/>
        </w:rPr>
        <w:t> действует в следующей редакции:</w:t>
      </w:r>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b/>
          <w:bCs/>
          <w:color w:val="000000"/>
          <w:spacing w:val="2"/>
          <w:sz w:val="24"/>
          <w:szCs w:val="24"/>
          <w:bdr w:val="none" w:sz="0" w:space="0" w:color="auto" w:frame="1"/>
          <w:lang w:eastAsia="ru-RU"/>
        </w:rPr>
        <w:t>Статья 11. Меры финансового контроля</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 Лица, являющиеся кандидатами на государственную должность либо должность, связанную с выполнением государственных или приравненных к ним функций, представляют в орган государственных доходов по месту жительства: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декларацию о доходах и имуществе, являющемся объектом налогообложения, в том </w:t>
      </w:r>
      <w:proofErr w:type="gramStart"/>
      <w:r w:rsidRPr="00155EC8">
        <w:rPr>
          <w:rFonts w:ascii="Times New Roman" w:eastAsia="Times New Roman" w:hAnsi="Times New Roman" w:cs="Times New Roman"/>
          <w:color w:val="000000"/>
          <w:spacing w:val="2"/>
          <w:sz w:val="24"/>
          <w:szCs w:val="24"/>
          <w:lang w:eastAsia="ru-RU"/>
        </w:rPr>
        <w:t>числе</w:t>
      </w:r>
      <w:proofErr w:type="gramEnd"/>
      <w:r w:rsidRPr="00155EC8">
        <w:rPr>
          <w:rFonts w:ascii="Times New Roman" w:eastAsia="Times New Roman" w:hAnsi="Times New Roman" w:cs="Times New Roman"/>
          <w:color w:val="000000"/>
          <w:spacing w:val="2"/>
          <w:sz w:val="24"/>
          <w:szCs w:val="24"/>
          <w:lang w:eastAsia="ru-RU"/>
        </w:rPr>
        <w:t xml:space="preserve"> находящемся за пределами территории Республики Казахстан, с указанием места нахождения указанного имущества;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сведения о:</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вкладах</w:t>
      </w:r>
      <w:proofErr w:type="gramEnd"/>
      <w:r w:rsidRPr="00155EC8">
        <w:rPr>
          <w:rFonts w:ascii="Times New Roman" w:eastAsia="Times New Roman" w:hAnsi="Times New Roman" w:cs="Times New Roman"/>
          <w:color w:val="000000"/>
          <w:spacing w:val="2"/>
          <w:sz w:val="24"/>
          <w:szCs w:val="24"/>
          <w:lang w:eastAsia="ru-RU"/>
        </w:rPr>
        <w:t xml:space="preserve"> в банковских учреждениях и о ценных бумагах, в том числе за пределами территории Республики Казахстан, с указанием банковского учреждения, а также о финансовых средствах, которыми данные лица вправе распоряжаться лично или совместно с другими лицами;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своем</w:t>
      </w:r>
      <w:proofErr w:type="gramEnd"/>
      <w:r w:rsidRPr="00155EC8">
        <w:rPr>
          <w:rFonts w:ascii="Times New Roman" w:eastAsia="Times New Roman" w:hAnsi="Times New Roman" w:cs="Times New Roman"/>
          <w:color w:val="000000"/>
          <w:spacing w:val="2"/>
          <w:sz w:val="24"/>
          <w:szCs w:val="24"/>
          <w:lang w:eastAsia="ru-RU"/>
        </w:rPr>
        <w:t xml:space="preserve"> участии в качестве акционера или учредителя (участника) юридических лиц с указанием доли участия в уставном капитале и полных банковских или иных реквизитов указанных организаций;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трастах</w:t>
      </w:r>
      <w:proofErr w:type="gramEnd"/>
      <w:r w:rsidRPr="00155EC8">
        <w:rPr>
          <w:rFonts w:ascii="Times New Roman" w:eastAsia="Times New Roman" w:hAnsi="Times New Roman" w:cs="Times New Roman"/>
          <w:color w:val="000000"/>
          <w:spacing w:val="2"/>
          <w:sz w:val="24"/>
          <w:szCs w:val="24"/>
          <w:lang w:eastAsia="ru-RU"/>
        </w:rPr>
        <w:t xml:space="preserve"> и о государствах, в которых они зарегистрированы, с указанием номеров соответствующих банковских счетов, если лицо или его супруг (супруга) является бенефициаром этих трастов;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названиях и реквизитах других организаций, у которых с лицом имеются договорные отношения, соглашения и обязательства (в том числе и устные) по содержанию или временному хранению материальных и финансовых средств, принадлежащих лицу или супругу (супруге) в размере, превышающем тысячекратный размер месячного расчетного показателя.</w:t>
      </w:r>
      <w:proofErr w:type="gramEnd"/>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2. Лица, занимающие государственную должность, ежегодно в период выполнения своих полномочий в порядке, установленном налоговым законодательством Республики Казахстан, представляют в орган государственных доходов по месту жительства декларацию о доходах и имуществе, являющемся объектом налогообложения и находящемся как на территории Республики Казахстан, так и за ее пределами.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3. Лица, уволенные с государственной службы по отрицательным мотивам, в течение трех лет после увольнения в порядке, установленном налоговым законодательством Республики Казахстан, представляют в орган государственных доходов по месту жительства декларацию о доходах и имуществе, являющемся объектом налогообложения и находящемся как на территории Республики Казахстан, так и за ее пределами.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4. Супруг (супруга) лица, указанного в пункте 1 настоящей статьи, представляет в орган государственных доходов по месту жительства: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декларацию о доходах и имуществе, являющемся объектом налогообложения, в том числе, находящемся за пределами территории Республики Казахстан, с указанием места нахождения указанного имущества;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lastRenderedPageBreak/>
        <w:t>      сведения о:</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вкладах</w:t>
      </w:r>
      <w:proofErr w:type="gramEnd"/>
      <w:r w:rsidRPr="00155EC8">
        <w:rPr>
          <w:rFonts w:ascii="Times New Roman" w:eastAsia="Times New Roman" w:hAnsi="Times New Roman" w:cs="Times New Roman"/>
          <w:color w:val="000000"/>
          <w:spacing w:val="2"/>
          <w:sz w:val="24"/>
          <w:szCs w:val="24"/>
          <w:lang w:eastAsia="ru-RU"/>
        </w:rPr>
        <w:t xml:space="preserve"> в банковских учреждениях и о ценных бумагах, в том числе за пределами территории Республики Казахстан, с указанием банковского учреждения, а также о финансовых средствах, которыми данные лица вправе распоряжаться лично или совместно с другими лицами;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своем</w:t>
      </w:r>
      <w:proofErr w:type="gramEnd"/>
      <w:r w:rsidRPr="00155EC8">
        <w:rPr>
          <w:rFonts w:ascii="Times New Roman" w:eastAsia="Times New Roman" w:hAnsi="Times New Roman" w:cs="Times New Roman"/>
          <w:color w:val="000000"/>
          <w:spacing w:val="2"/>
          <w:sz w:val="24"/>
          <w:szCs w:val="24"/>
          <w:lang w:eastAsia="ru-RU"/>
        </w:rPr>
        <w:t xml:space="preserve"> участии в качестве акционера или учредителя (участника) юридических лиц с указанием доли участия в уставном капитале и полных банковских и иных реквизитов указанных организаций;</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трастах</w:t>
      </w:r>
      <w:proofErr w:type="gramEnd"/>
      <w:r w:rsidRPr="00155EC8">
        <w:rPr>
          <w:rFonts w:ascii="Times New Roman" w:eastAsia="Times New Roman" w:hAnsi="Times New Roman" w:cs="Times New Roman"/>
          <w:color w:val="000000"/>
          <w:spacing w:val="2"/>
          <w:sz w:val="24"/>
          <w:szCs w:val="24"/>
          <w:lang w:eastAsia="ru-RU"/>
        </w:rPr>
        <w:t xml:space="preserve"> и о государствах, в которых они зарегистрированы, с указанием номеров соответствующих банковских счетов, если лицо или его супруг (супруга) является бенефициаром этих трастов;</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названиях и реквизитах других организаций, у которых с лицом имеются договорные отношения, соглашения и обязательства (в том числе и устные) по содержанию или временному хранению материальных и финансовых средств, принадлежащих лицу или супругу (супруге) и превышающих тысячекратный размер месячного расчетного показателя.</w:t>
      </w:r>
      <w:proofErr w:type="gramEnd"/>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5. Супруг (супруга) лица, указанного в пунктах 2 и 3 настоящей статьи, представляет в орган государственных доходов по месту жительства декларацию о доходах и имуществе, являющемся объектом налогообложения и находящемся как на территории Республики Казахстан, так и за ее пределами.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6. Члены семьи лица, являющегося кандидатом на службу в специальный государственный орган, представляют в орган государственных доходов по месту жительства декларацию и сведения, указанные в пункте 4 настоящей статьи.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Примечание. Под членами семьи лица, являющегося кандидатом на службу в специальный государственный орган, в настоящем пункте признаются супруг (супруга), совершеннолетние дети и лица, находящиеся на его иждивении и постоянно проживающие с ним.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7. Указанные в пунктах 1 и 2 настоящей статьи лица представляют соответственно в орган, на занятие должности в котором они претендуют, либо по месту работы справку из органа государственных доходов о получении им деклараций и сведений, перечисленных в пунктах 1 или 5 настоящей статьи.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8. Непредставление или представление неполных, недостоверных деклараций и сведений, перечисленных в настоящей статье, лицами, указанными в пунктах 1 и 2 настоящей статьи (за исключением лиц, уволенных с государственной службы по отрицательным мотивам), если в содеянном не содержится признаков уголовно наказуемого деяния, является основанием для отказа в наделении лица соответствующими </w:t>
      </w:r>
      <w:proofErr w:type="gramStart"/>
      <w:r w:rsidRPr="00155EC8">
        <w:rPr>
          <w:rFonts w:ascii="Times New Roman" w:eastAsia="Times New Roman" w:hAnsi="Times New Roman" w:cs="Times New Roman"/>
          <w:color w:val="000000"/>
          <w:spacing w:val="2"/>
          <w:sz w:val="24"/>
          <w:szCs w:val="24"/>
          <w:lang w:eastAsia="ru-RU"/>
        </w:rPr>
        <w:t>полномочиями</w:t>
      </w:r>
      <w:proofErr w:type="gramEnd"/>
      <w:r w:rsidRPr="00155EC8">
        <w:rPr>
          <w:rFonts w:ascii="Times New Roman" w:eastAsia="Times New Roman" w:hAnsi="Times New Roman" w:cs="Times New Roman"/>
          <w:color w:val="000000"/>
          <w:spacing w:val="2"/>
          <w:sz w:val="24"/>
          <w:szCs w:val="24"/>
          <w:lang w:eastAsia="ru-RU"/>
        </w:rPr>
        <w:t xml:space="preserve"> либо влечет дисциплинарную ответственность в предусмотренном законом порядке.</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9. Деяния, указанные в пункте 8 настоящей статьи, совершенные умышленно, а также совершенные неоднократно, влекут административную ответственность, налагаемую в установленном законом порядке.</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10. Деяния, указанные в пункте 8 настоящей статьи, совершенные впервые в течение трех лет после освобождения лиц от выполнения государственных или приравненных к ним функций, а </w:t>
      </w:r>
      <w:r w:rsidRPr="00155EC8">
        <w:rPr>
          <w:rFonts w:ascii="Times New Roman" w:eastAsia="Times New Roman" w:hAnsi="Times New Roman" w:cs="Times New Roman"/>
          <w:color w:val="000000"/>
          <w:spacing w:val="2"/>
          <w:sz w:val="24"/>
          <w:szCs w:val="24"/>
          <w:lang w:eastAsia="ru-RU"/>
        </w:rPr>
        <w:lastRenderedPageBreak/>
        <w:t>также повторное совершение таких действий влекут установленную законом административную ответственность.</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11. В порядке, установленном законодательством, могут быть опубликованы сведения о размерах и об источниках доходов должностных лиц, занимающих ответственные государственные должности, а также сведения о доходах кандидатов на выборные государственные должности при их выдвижении.</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12. Лицам, уполномоченным на выполнение государственных функций, и лицам, приравненным к ним, запрещается заключение гражданско-правовых сделок не под своим именем – на подставных лиц, анонимно, под псевдонимом и других. Эти сделки признаются недействительными в установленном законом порядке.</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13. Физические и юридические лица, которые участвуют в выполнении функций по управлению государственным имуществом, представляют в порядке и сроки, установленные Правительством Республики Казахстан, отчеты обо всех сделках имущественного характера и финансовой деятельности, связанных с государственной собственностью, в государственный орган, осуществляющий в отношении государственного имущества правомочия собственника.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14. Поступающие в органы государственных доходов сведения, предусмотренные настоящей статьей, составляют служебную тайну. Их разглашение, если в </w:t>
      </w:r>
      <w:proofErr w:type="gramStart"/>
      <w:r w:rsidRPr="00155EC8">
        <w:rPr>
          <w:rFonts w:ascii="Times New Roman" w:eastAsia="Times New Roman" w:hAnsi="Times New Roman" w:cs="Times New Roman"/>
          <w:color w:val="000000"/>
          <w:spacing w:val="2"/>
          <w:sz w:val="24"/>
          <w:szCs w:val="24"/>
          <w:lang w:eastAsia="ru-RU"/>
        </w:rPr>
        <w:t>содеянном</w:t>
      </w:r>
      <w:proofErr w:type="gramEnd"/>
      <w:r w:rsidRPr="00155EC8">
        <w:rPr>
          <w:rFonts w:ascii="Times New Roman" w:eastAsia="Times New Roman" w:hAnsi="Times New Roman" w:cs="Times New Roman"/>
          <w:color w:val="000000"/>
          <w:spacing w:val="2"/>
          <w:sz w:val="24"/>
          <w:szCs w:val="24"/>
          <w:lang w:eastAsia="ru-RU"/>
        </w:rPr>
        <w:t xml:space="preserve"> не содержится признаков уголовно наказуемого деяния, влечет увольнение виновного лица. Данные сведения представляются только по запросам уполномоченного органа по противодействию коррупции, органов прокуратуры, национальной безопасности, внутренних дел, военной полиции, службы экономических расследований, </w:t>
      </w:r>
      <w:proofErr w:type="spellStart"/>
      <w:r w:rsidRPr="00155EC8">
        <w:rPr>
          <w:rFonts w:ascii="Times New Roman" w:eastAsia="Times New Roman" w:hAnsi="Times New Roman" w:cs="Times New Roman"/>
          <w:color w:val="000000"/>
          <w:spacing w:val="2"/>
          <w:sz w:val="24"/>
          <w:szCs w:val="24"/>
          <w:lang w:eastAsia="ru-RU"/>
        </w:rPr>
        <w:t>антикоррупционной</w:t>
      </w:r>
      <w:proofErr w:type="spellEnd"/>
      <w:r w:rsidRPr="00155EC8">
        <w:rPr>
          <w:rFonts w:ascii="Times New Roman" w:eastAsia="Times New Roman" w:hAnsi="Times New Roman" w:cs="Times New Roman"/>
          <w:color w:val="000000"/>
          <w:spacing w:val="2"/>
          <w:sz w:val="24"/>
          <w:szCs w:val="24"/>
          <w:lang w:eastAsia="ru-RU"/>
        </w:rPr>
        <w:t xml:space="preserve"> службы, Пограничной службы Комитета национальной безопасности Республики Казахстан, а также в судебном порядке, установленном законом.</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Сведения, составляющие служебную тайну, представляются уполномоченному органу по финансовому мониторингу в целях и порядке, предусмотренных законодательством Республики Казахстан о противодействии легализации (отмыванию) доходов, полученных преступным путем, и финансированию терроризма.</w:t>
      </w:r>
    </w:p>
    <w:p w:rsidR="00155EC8" w:rsidRPr="00155EC8" w:rsidRDefault="00155EC8" w:rsidP="00155EC8">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15. Меры финансового контроля, предусмотренные настоящей статьей, не распространяются на правоотношения, связанные с приобретением в собственность жилищ и строительных материалов для строительства жилищ в Республике Казахстан. Финансовый контроль при приобретении жилищ и строительных материалов для их строительства осуществляется в соответствии с законодательством Республики Казахстан</w:t>
      </w:r>
      <w:proofErr w:type="gramStart"/>
      <w:r w:rsidRPr="00155EC8">
        <w:rPr>
          <w:rFonts w:ascii="Times New Roman" w:eastAsia="Times New Roman" w:hAnsi="Times New Roman" w:cs="Times New Roman"/>
          <w:color w:val="000000"/>
          <w:spacing w:val="2"/>
          <w:sz w:val="24"/>
          <w:szCs w:val="24"/>
          <w:lang w:eastAsia="ru-RU"/>
        </w:rPr>
        <w:t>.".</w:t>
      </w:r>
      <w:proofErr w:type="gramEnd"/>
    </w:p>
    <w:p w:rsidR="00155EC8" w:rsidRPr="00155EC8" w:rsidRDefault="00155EC8" w:rsidP="00155EC8">
      <w:pPr>
        <w:spacing w:after="0" w:line="285" w:lineRule="atLeast"/>
        <w:textAlignment w:val="baseline"/>
        <w:rPr>
          <w:rFonts w:ascii="Times New Roman" w:eastAsia="Times New Roman" w:hAnsi="Times New Roman" w:cs="Times New Roman"/>
          <w:color w:val="000000"/>
          <w:spacing w:val="2"/>
          <w:sz w:val="24"/>
          <w:szCs w:val="24"/>
          <w:lang w:eastAsia="ru-RU"/>
        </w:rPr>
      </w:pPr>
      <w:r w:rsidRPr="00155EC8">
        <w:rPr>
          <w:rFonts w:ascii="Times New Roman" w:eastAsia="Times New Roman" w:hAnsi="Times New Roman" w:cs="Times New Roman"/>
          <w:color w:val="000000"/>
          <w:spacing w:val="2"/>
          <w:sz w:val="24"/>
          <w:szCs w:val="24"/>
          <w:lang w:eastAsia="ru-RU"/>
        </w:rPr>
        <w:t xml:space="preserve">      4. </w:t>
      </w:r>
      <w:proofErr w:type="gramStart"/>
      <w:r w:rsidRPr="00155EC8">
        <w:rPr>
          <w:rFonts w:ascii="Times New Roman" w:eastAsia="Times New Roman" w:hAnsi="Times New Roman" w:cs="Times New Roman"/>
          <w:color w:val="000000"/>
          <w:spacing w:val="2"/>
          <w:sz w:val="24"/>
          <w:szCs w:val="24"/>
          <w:lang w:eastAsia="ru-RU"/>
        </w:rPr>
        <w:t>Признать утратившим силу </w:t>
      </w:r>
      <w:hyperlink r:id="rId60" w:anchor="z0" w:history="1">
        <w:r w:rsidRPr="00155EC8">
          <w:rPr>
            <w:rFonts w:ascii="Times New Roman" w:eastAsia="Times New Roman" w:hAnsi="Times New Roman" w:cs="Times New Roman"/>
            <w:color w:val="073A5E"/>
            <w:spacing w:val="2"/>
            <w:sz w:val="24"/>
            <w:szCs w:val="24"/>
            <w:lang w:eastAsia="ru-RU"/>
          </w:rPr>
          <w:t>Закон</w:t>
        </w:r>
      </w:hyperlink>
      <w:r w:rsidRPr="00155EC8">
        <w:rPr>
          <w:rFonts w:ascii="Times New Roman" w:eastAsia="Times New Roman" w:hAnsi="Times New Roman" w:cs="Times New Roman"/>
          <w:color w:val="000000"/>
          <w:spacing w:val="2"/>
          <w:sz w:val="24"/>
          <w:szCs w:val="24"/>
          <w:lang w:eastAsia="ru-RU"/>
        </w:rPr>
        <w:t> Республики Казахстан от 2 июля 1998 года "О борьбе с коррупцией" (Ведомости Парламента Республики Казахстан, 1998 г., № 15, ст. 209; 1999 г., № 21, ст. 774; 2000 г., № 5, ст. 116; 2001 г., № 13-14, ст. 172; № 17-18, ст. 241; 2002 г., № 17, ст. 155; 2003 г., № 18, ст. 142;</w:t>
      </w:r>
      <w:proofErr w:type="gramEnd"/>
      <w:r w:rsidRPr="00155EC8">
        <w:rPr>
          <w:rFonts w:ascii="Times New Roman" w:eastAsia="Times New Roman" w:hAnsi="Times New Roman" w:cs="Times New Roman"/>
          <w:color w:val="000000"/>
          <w:spacing w:val="2"/>
          <w:sz w:val="24"/>
          <w:szCs w:val="24"/>
          <w:lang w:eastAsia="ru-RU"/>
        </w:rPr>
        <w:t xml:space="preserve"> </w:t>
      </w:r>
      <w:proofErr w:type="gramStart"/>
      <w:r w:rsidRPr="00155EC8">
        <w:rPr>
          <w:rFonts w:ascii="Times New Roman" w:eastAsia="Times New Roman" w:hAnsi="Times New Roman" w:cs="Times New Roman"/>
          <w:color w:val="000000"/>
          <w:spacing w:val="2"/>
          <w:sz w:val="24"/>
          <w:szCs w:val="24"/>
          <w:lang w:eastAsia="ru-RU"/>
        </w:rPr>
        <w:t>2004 г., № 10, ст. 56; 2007 г., № 17, ст. 140; № 19, ст. 147; 2008 г., № 23, ст. 114; 2009 г., № 19, ст. 88; № 24, ст. 122, 126; 2010 г., № 24, ст. 148; 2011 г., № 1, ст. 2; № 7, ст. 54; 2012 г., № 4, ст. 30, 32; № 8, ст. 64; № 13, ст. 91;</w:t>
      </w:r>
      <w:proofErr w:type="gramEnd"/>
      <w:r w:rsidRPr="00155EC8">
        <w:rPr>
          <w:rFonts w:ascii="Times New Roman" w:eastAsia="Times New Roman" w:hAnsi="Times New Roman" w:cs="Times New Roman"/>
          <w:color w:val="000000"/>
          <w:spacing w:val="2"/>
          <w:sz w:val="24"/>
          <w:szCs w:val="24"/>
          <w:lang w:eastAsia="ru-RU"/>
        </w:rPr>
        <w:t xml:space="preserve"> № </w:t>
      </w:r>
      <w:proofErr w:type="gramStart"/>
      <w:r w:rsidRPr="00155EC8">
        <w:rPr>
          <w:rFonts w:ascii="Times New Roman" w:eastAsia="Times New Roman" w:hAnsi="Times New Roman" w:cs="Times New Roman"/>
          <w:color w:val="000000"/>
          <w:spacing w:val="2"/>
          <w:sz w:val="24"/>
          <w:szCs w:val="24"/>
          <w:lang w:eastAsia="ru-RU"/>
        </w:rPr>
        <w:t>23-24, ст. 125; 2013 г., № 2, ст. 10; № 14, ст. 72; 2014 г., № 11, ст. 61; № 14, ст. 84; № 16, ст. 90; № 21, ст. 122; № 22, ст. 131; № 23, ст. 143).</w:t>
      </w:r>
      <w:proofErr w:type="gramEnd"/>
    </w:p>
    <w:p w:rsidR="00B570C1" w:rsidRPr="00155EC8" w:rsidRDefault="00B570C1">
      <w:pPr>
        <w:rPr>
          <w:rFonts w:ascii="Times New Roman" w:hAnsi="Times New Roman" w:cs="Times New Roman"/>
          <w:sz w:val="24"/>
          <w:szCs w:val="24"/>
        </w:rPr>
      </w:pPr>
    </w:p>
    <w:sectPr w:rsidR="00B570C1" w:rsidRPr="00155EC8" w:rsidSect="00155EC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55EC8"/>
    <w:rsid w:val="00155EC8"/>
    <w:rsid w:val="00851485"/>
    <w:rsid w:val="00B570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0C1"/>
  </w:style>
  <w:style w:type="paragraph" w:styleId="1">
    <w:name w:val="heading 1"/>
    <w:basedOn w:val="a"/>
    <w:link w:val="10"/>
    <w:uiPriority w:val="9"/>
    <w:qFormat/>
    <w:rsid w:val="00155E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55EC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5EC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55EC8"/>
    <w:rPr>
      <w:rFonts w:ascii="Times New Roman" w:eastAsia="Times New Roman" w:hAnsi="Times New Roman" w:cs="Times New Roman"/>
      <w:b/>
      <w:bCs/>
      <w:sz w:val="27"/>
      <w:szCs w:val="27"/>
      <w:lang w:eastAsia="ru-RU"/>
    </w:rPr>
  </w:style>
  <w:style w:type="character" w:customStyle="1" w:styleId="printhtml">
    <w:name w:val="print_html"/>
    <w:basedOn w:val="a0"/>
    <w:rsid w:val="00155EC8"/>
  </w:style>
  <w:style w:type="character" w:styleId="a3">
    <w:name w:val="Hyperlink"/>
    <w:basedOn w:val="a0"/>
    <w:uiPriority w:val="99"/>
    <w:semiHidden/>
    <w:unhideWhenUsed/>
    <w:rsid w:val="00155EC8"/>
    <w:rPr>
      <w:color w:val="0000FF"/>
      <w:u w:val="single"/>
    </w:rPr>
  </w:style>
  <w:style w:type="paragraph" w:styleId="a4">
    <w:name w:val="Normal (Web)"/>
    <w:basedOn w:val="a"/>
    <w:uiPriority w:val="99"/>
    <w:semiHidden/>
    <w:unhideWhenUsed/>
    <w:rsid w:val="00155E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
    <w:name w:val="note"/>
    <w:basedOn w:val="a0"/>
    <w:rsid w:val="00155EC8"/>
  </w:style>
  <w:style w:type="paragraph" w:styleId="a5">
    <w:name w:val="Balloon Text"/>
    <w:basedOn w:val="a"/>
    <w:link w:val="a6"/>
    <w:uiPriority w:val="99"/>
    <w:semiHidden/>
    <w:unhideWhenUsed/>
    <w:rsid w:val="00155E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55E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96169815">
      <w:bodyDiv w:val="1"/>
      <w:marLeft w:val="0"/>
      <w:marRight w:val="0"/>
      <w:marTop w:val="0"/>
      <w:marBottom w:val="0"/>
      <w:divBdr>
        <w:top w:val="none" w:sz="0" w:space="0" w:color="auto"/>
        <w:left w:val="none" w:sz="0" w:space="0" w:color="auto"/>
        <w:bottom w:val="none" w:sz="0" w:space="0" w:color="auto"/>
        <w:right w:val="none" w:sz="0" w:space="0" w:color="auto"/>
      </w:divBdr>
      <w:divsChild>
        <w:div w:id="1945336717">
          <w:marLeft w:val="0"/>
          <w:marRight w:val="0"/>
          <w:marTop w:val="0"/>
          <w:marBottom w:val="0"/>
          <w:divBdr>
            <w:top w:val="none" w:sz="0" w:space="0" w:color="auto"/>
            <w:left w:val="none" w:sz="0" w:space="0" w:color="auto"/>
            <w:bottom w:val="none" w:sz="0" w:space="0" w:color="auto"/>
            <w:right w:val="none" w:sz="0" w:space="0" w:color="auto"/>
          </w:divBdr>
          <w:divsChild>
            <w:div w:id="1998990742">
              <w:marLeft w:val="0"/>
              <w:marRight w:val="0"/>
              <w:marTop w:val="0"/>
              <w:marBottom w:val="0"/>
              <w:divBdr>
                <w:top w:val="none" w:sz="0" w:space="0" w:color="auto"/>
                <w:left w:val="none" w:sz="0" w:space="0" w:color="auto"/>
                <w:bottom w:val="none" w:sz="0" w:space="0" w:color="auto"/>
                <w:right w:val="none" w:sz="0" w:space="0" w:color="auto"/>
              </w:divBdr>
              <w:divsChild>
                <w:div w:id="565385901">
                  <w:marLeft w:val="0"/>
                  <w:marRight w:val="0"/>
                  <w:marTop w:val="0"/>
                  <w:marBottom w:val="0"/>
                  <w:divBdr>
                    <w:top w:val="none" w:sz="0" w:space="0" w:color="auto"/>
                    <w:left w:val="none" w:sz="0" w:space="0" w:color="auto"/>
                    <w:bottom w:val="none" w:sz="0" w:space="0" w:color="auto"/>
                    <w:right w:val="none" w:sz="0" w:space="0" w:color="auto"/>
                  </w:divBdr>
                  <w:divsChild>
                    <w:div w:id="471675248">
                      <w:marLeft w:val="0"/>
                      <w:marRight w:val="0"/>
                      <w:marTop w:val="0"/>
                      <w:marBottom w:val="0"/>
                      <w:divBdr>
                        <w:top w:val="none" w:sz="0" w:space="0" w:color="auto"/>
                        <w:left w:val="none" w:sz="0" w:space="0" w:color="auto"/>
                        <w:bottom w:val="none" w:sz="0" w:space="0" w:color="auto"/>
                        <w:right w:val="none" w:sz="0" w:space="0" w:color="auto"/>
                      </w:divBdr>
                      <w:divsChild>
                        <w:div w:id="1244800333">
                          <w:marLeft w:val="0"/>
                          <w:marRight w:val="0"/>
                          <w:marTop w:val="0"/>
                          <w:marBottom w:val="0"/>
                          <w:divBdr>
                            <w:top w:val="none" w:sz="0" w:space="0" w:color="auto"/>
                            <w:left w:val="none" w:sz="0" w:space="0" w:color="auto"/>
                            <w:bottom w:val="none" w:sz="0" w:space="0" w:color="auto"/>
                            <w:right w:val="none" w:sz="0" w:space="0" w:color="auto"/>
                          </w:divBdr>
                          <w:divsChild>
                            <w:div w:id="1716656879">
                              <w:marLeft w:val="0"/>
                              <w:marRight w:val="0"/>
                              <w:marTop w:val="0"/>
                              <w:marBottom w:val="0"/>
                              <w:divBdr>
                                <w:top w:val="none" w:sz="0" w:space="0" w:color="auto"/>
                                <w:left w:val="none" w:sz="0" w:space="0" w:color="auto"/>
                                <w:bottom w:val="none" w:sz="0" w:space="0" w:color="auto"/>
                                <w:right w:val="none" w:sz="0" w:space="0" w:color="auto"/>
                              </w:divBdr>
                              <w:divsChild>
                                <w:div w:id="5841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n.kz/rus/docs/Z1700000086" TargetMode="External"/><Relationship Id="rId18" Type="http://schemas.openxmlformats.org/officeDocument/2006/relationships/hyperlink" Target="http://zan.kz/rus/docs/Z1500000410" TargetMode="External"/><Relationship Id="rId26" Type="http://schemas.openxmlformats.org/officeDocument/2006/relationships/hyperlink" Target="http://zan.kz/rus/docs/Z1500000410" TargetMode="External"/><Relationship Id="rId39" Type="http://schemas.openxmlformats.org/officeDocument/2006/relationships/hyperlink" Target="http://zan.kz/rus/docs/Z1500000410" TargetMode="External"/><Relationship Id="rId21" Type="http://schemas.openxmlformats.org/officeDocument/2006/relationships/hyperlink" Target="http://zan.kz/rus/docs/Z1500000410" TargetMode="External"/><Relationship Id="rId34" Type="http://schemas.openxmlformats.org/officeDocument/2006/relationships/hyperlink" Target="http://zan.kz/rus/docs/Z1900000262" TargetMode="External"/><Relationship Id="rId42" Type="http://schemas.openxmlformats.org/officeDocument/2006/relationships/hyperlink" Target="http://zan.kz/rus/docs/Z1600000484" TargetMode="External"/><Relationship Id="rId47" Type="http://schemas.openxmlformats.org/officeDocument/2006/relationships/hyperlink" Target="http://zan.kz/rus/docs/Z1600000484" TargetMode="External"/><Relationship Id="rId50" Type="http://schemas.openxmlformats.org/officeDocument/2006/relationships/hyperlink" Target="http://zan.kz/rus/docs/Z1600000484" TargetMode="External"/><Relationship Id="rId55" Type="http://schemas.openxmlformats.org/officeDocument/2006/relationships/hyperlink" Target="http://zan.kz/rus/docs/Z1800000210" TargetMode="External"/><Relationship Id="rId7" Type="http://schemas.openxmlformats.org/officeDocument/2006/relationships/hyperlink" Target="http://zan.kz/rus/docs/Z1600000484" TargetMode="External"/><Relationship Id="rId2" Type="http://schemas.openxmlformats.org/officeDocument/2006/relationships/settings" Target="settings.xml"/><Relationship Id="rId16" Type="http://schemas.openxmlformats.org/officeDocument/2006/relationships/hyperlink" Target="http://zan.kz/rus/docs/Z1500000410" TargetMode="External"/><Relationship Id="rId20" Type="http://schemas.openxmlformats.org/officeDocument/2006/relationships/hyperlink" Target="http://zan.kz/rus/docs/Z1500000410" TargetMode="External"/><Relationship Id="rId29" Type="http://schemas.openxmlformats.org/officeDocument/2006/relationships/hyperlink" Target="http://zan.kz/rus/docs/Z1900000273" TargetMode="External"/><Relationship Id="rId41" Type="http://schemas.openxmlformats.org/officeDocument/2006/relationships/hyperlink" Target="http://zan.kz/rus/docs/Z1500000410" TargetMode="External"/><Relationship Id="rId54" Type="http://schemas.openxmlformats.org/officeDocument/2006/relationships/hyperlink" Target="http://zan.kz/rus/docs/Z1900000273"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zan.kz/rus/docs/Z1600000484" TargetMode="External"/><Relationship Id="rId11" Type="http://schemas.openxmlformats.org/officeDocument/2006/relationships/hyperlink" Target="http://zan.kz/rus/docs/Z1900000273" TargetMode="External"/><Relationship Id="rId24" Type="http://schemas.openxmlformats.org/officeDocument/2006/relationships/hyperlink" Target="http://zan.kz/rus/docs/Z1500000410" TargetMode="External"/><Relationship Id="rId32" Type="http://schemas.openxmlformats.org/officeDocument/2006/relationships/hyperlink" Target="http://zan.kz/rus/docs/Z1500000410" TargetMode="External"/><Relationship Id="rId37" Type="http://schemas.openxmlformats.org/officeDocument/2006/relationships/hyperlink" Target="http://zan.kz/rus/docs/Z1900000273" TargetMode="External"/><Relationship Id="rId40" Type="http://schemas.openxmlformats.org/officeDocument/2006/relationships/hyperlink" Target="http://zan.kz/rus/docs/Z1500000410" TargetMode="External"/><Relationship Id="rId45" Type="http://schemas.openxmlformats.org/officeDocument/2006/relationships/hyperlink" Target="http://zan.kz/rus/docs/Z1600000484" TargetMode="External"/><Relationship Id="rId53" Type="http://schemas.openxmlformats.org/officeDocument/2006/relationships/hyperlink" Target="http://zan.kz/rus/docs/Z1600000484" TargetMode="External"/><Relationship Id="rId58" Type="http://schemas.openxmlformats.org/officeDocument/2006/relationships/hyperlink" Target="http://zan.kz/rus/docs/Z1500000410" TargetMode="External"/><Relationship Id="rId5" Type="http://schemas.openxmlformats.org/officeDocument/2006/relationships/image" Target="media/image1.png"/><Relationship Id="rId15" Type="http://schemas.openxmlformats.org/officeDocument/2006/relationships/hyperlink" Target="http://zan.kz/rus/docs/Z1500000410" TargetMode="External"/><Relationship Id="rId23" Type="http://schemas.openxmlformats.org/officeDocument/2006/relationships/hyperlink" Target="http://zan.kz/rus/docs/Z1500000410" TargetMode="External"/><Relationship Id="rId28" Type="http://schemas.openxmlformats.org/officeDocument/2006/relationships/hyperlink" Target="http://zan.kz/rus/docs/Z1900000273" TargetMode="External"/><Relationship Id="rId36" Type="http://schemas.openxmlformats.org/officeDocument/2006/relationships/hyperlink" Target="http://zan.kz/rus/docs/Z1500000410" TargetMode="External"/><Relationship Id="rId49" Type="http://schemas.openxmlformats.org/officeDocument/2006/relationships/hyperlink" Target="http://zan.kz/rus/docs/Z1900000273" TargetMode="External"/><Relationship Id="rId57" Type="http://schemas.openxmlformats.org/officeDocument/2006/relationships/hyperlink" Target="http://zan.kz/rus/docs/Z1500000410" TargetMode="External"/><Relationship Id="rId61" Type="http://schemas.openxmlformats.org/officeDocument/2006/relationships/fontTable" Target="fontTable.xml"/><Relationship Id="rId10" Type="http://schemas.openxmlformats.org/officeDocument/2006/relationships/hyperlink" Target="http://zan.kz/rus/docs/Z1900000273" TargetMode="External"/><Relationship Id="rId19" Type="http://schemas.openxmlformats.org/officeDocument/2006/relationships/hyperlink" Target="http://zan.kz/rus/docs/Z1500000410" TargetMode="External"/><Relationship Id="rId31" Type="http://schemas.openxmlformats.org/officeDocument/2006/relationships/hyperlink" Target="http://zan.kz/rus/docs/Z1500000410" TargetMode="External"/><Relationship Id="rId44" Type="http://schemas.openxmlformats.org/officeDocument/2006/relationships/hyperlink" Target="http://zan.kz/rus/docs/Z1900000273" TargetMode="External"/><Relationship Id="rId52" Type="http://schemas.openxmlformats.org/officeDocument/2006/relationships/hyperlink" Target="http://zan.kz/rus/docs/Z1600000484" TargetMode="External"/><Relationship Id="rId60" Type="http://schemas.openxmlformats.org/officeDocument/2006/relationships/hyperlink" Target="http://zan.kz/rus/docs/Z980000267_" TargetMode="External"/><Relationship Id="rId4" Type="http://schemas.openxmlformats.org/officeDocument/2006/relationships/hyperlink" Target="https://askeri.sud.kz/rus/print/142451" TargetMode="External"/><Relationship Id="rId9" Type="http://schemas.openxmlformats.org/officeDocument/2006/relationships/hyperlink" Target="http://zan.kz/rus/docs/Z1900000262" TargetMode="External"/><Relationship Id="rId14" Type="http://schemas.openxmlformats.org/officeDocument/2006/relationships/hyperlink" Target="http://zan.kz/rus/docs/Z1500000410" TargetMode="External"/><Relationship Id="rId22" Type="http://schemas.openxmlformats.org/officeDocument/2006/relationships/hyperlink" Target="http://zan.kz/rus/docs/Z1900000273" TargetMode="External"/><Relationship Id="rId27" Type="http://schemas.openxmlformats.org/officeDocument/2006/relationships/hyperlink" Target="http://zan.kz/rus/docs/Z1500000410" TargetMode="External"/><Relationship Id="rId30" Type="http://schemas.openxmlformats.org/officeDocument/2006/relationships/hyperlink" Target="http://zan.kz/rus/docs/Z1500000410" TargetMode="External"/><Relationship Id="rId35" Type="http://schemas.openxmlformats.org/officeDocument/2006/relationships/hyperlink" Target="http://zan.kz/rus/docs/Z1900000273" TargetMode="External"/><Relationship Id="rId43" Type="http://schemas.openxmlformats.org/officeDocument/2006/relationships/hyperlink" Target="http://zan.kz/rus/docs/Z1600000484" TargetMode="External"/><Relationship Id="rId48" Type="http://schemas.openxmlformats.org/officeDocument/2006/relationships/hyperlink" Target="http://zan.kz/rus/docs/Z1600000484" TargetMode="External"/><Relationship Id="rId56" Type="http://schemas.openxmlformats.org/officeDocument/2006/relationships/hyperlink" Target="http://zan.kz/rus/docs/Z1900000273" TargetMode="External"/><Relationship Id="rId8" Type="http://schemas.openxmlformats.org/officeDocument/2006/relationships/hyperlink" Target="http://zan.kz/rus/docs/Z1900000249" TargetMode="External"/><Relationship Id="rId51" Type="http://schemas.openxmlformats.org/officeDocument/2006/relationships/hyperlink" Target="http://zan.kz/rus/docs/Z1600000484" TargetMode="External"/><Relationship Id="rId3" Type="http://schemas.openxmlformats.org/officeDocument/2006/relationships/webSettings" Target="webSettings.xml"/><Relationship Id="rId12" Type="http://schemas.openxmlformats.org/officeDocument/2006/relationships/hyperlink" Target="http://zan.kz/rus/docs/Z1500000410" TargetMode="External"/><Relationship Id="rId17" Type="http://schemas.openxmlformats.org/officeDocument/2006/relationships/hyperlink" Target="http://zan.kz/rus/docs/Z1500000410" TargetMode="External"/><Relationship Id="rId25" Type="http://schemas.openxmlformats.org/officeDocument/2006/relationships/hyperlink" Target="http://zan.kz/rus/docs/Z1500000410" TargetMode="External"/><Relationship Id="rId33" Type="http://schemas.openxmlformats.org/officeDocument/2006/relationships/hyperlink" Target="http://zan.kz/rus/docs/Z1600000446" TargetMode="External"/><Relationship Id="rId38" Type="http://schemas.openxmlformats.org/officeDocument/2006/relationships/hyperlink" Target="http://zan.kz/rus/docs/Z1500000410" TargetMode="External"/><Relationship Id="rId46" Type="http://schemas.openxmlformats.org/officeDocument/2006/relationships/hyperlink" Target="http://zan.kz/rus/docs/Z1600000484" TargetMode="External"/><Relationship Id="rId59" Type="http://schemas.openxmlformats.org/officeDocument/2006/relationships/hyperlink" Target="http://zan.kz/rus/docs/Z1500000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8978</Words>
  <Characters>51175</Characters>
  <Application>Microsoft Office Word</Application>
  <DocSecurity>0</DocSecurity>
  <Lines>426</Lines>
  <Paragraphs>120</Paragraphs>
  <ScaleCrop>false</ScaleCrop>
  <Company/>
  <LinksUpToDate>false</LinksUpToDate>
  <CharactersWithSpaces>60033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Люба</dc:creator>
  <cp:lastModifiedBy>Люба</cp:lastModifiedBy>
  <cp:revision>2</cp:revision>
  <dcterms:created xsi:type="dcterms:W3CDTF">2021-02-17T06:21:00Z</dcterms:created>
  <dcterms:modified xsi:type="dcterms:W3CDTF">2021-02-17T06:22:00Z</dcterms:modified>
</cp:coreProperties>
</file>